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671EA" w:rsidRPr="00DE4732" w:rsidRDefault="00545124" w:rsidP="00D671EA">
      <w:pPr>
        <w:jc w:val="center"/>
        <w:rPr>
          <w:rFonts w:ascii="Arial" w:hAnsi="Arial" w:cs="Arial"/>
          <w:b/>
          <w:sz w:val="32"/>
          <w:szCs w:val="32"/>
        </w:rPr>
      </w:pPr>
      <w:r w:rsidRPr="00DE4732">
        <w:rPr>
          <w:rFonts w:ascii="Arial" w:hAnsi="Arial" w:cs="Arial"/>
          <w:b/>
          <w:sz w:val="32"/>
          <w:szCs w:val="32"/>
        </w:rPr>
        <w:t>A REVIEW OF INLAND CONTAINER DEPOTS</w:t>
      </w:r>
    </w:p>
    <w:p w:rsidR="00D671EA" w:rsidRPr="00DE4732" w:rsidRDefault="00D671EA" w:rsidP="00D671EA">
      <w:pPr>
        <w:rPr>
          <w:rFonts w:ascii="Arial" w:hAnsi="Arial" w:cs="Arial"/>
          <w:sz w:val="28"/>
          <w:szCs w:val="28"/>
        </w:rPr>
      </w:pPr>
    </w:p>
    <w:p w:rsidR="00545124" w:rsidRPr="00DE4732" w:rsidRDefault="00545124" w:rsidP="00545124">
      <w:pPr>
        <w:jc w:val="center"/>
        <w:rPr>
          <w:rFonts w:ascii="Arial" w:hAnsi="Arial" w:cs="Arial"/>
          <w:i/>
          <w:sz w:val="24"/>
          <w:szCs w:val="24"/>
        </w:rPr>
      </w:pPr>
      <w:r w:rsidRPr="00DE4732">
        <w:rPr>
          <w:rFonts w:ascii="Arial" w:hAnsi="Arial" w:cs="Arial"/>
          <w:i/>
          <w:sz w:val="24"/>
          <w:szCs w:val="24"/>
        </w:rPr>
        <w:t>A dissertation submitted to the Indian Maritime University in partial fulfillment of the requirement for the award of the degree of</w:t>
      </w:r>
    </w:p>
    <w:p w:rsidR="00545124" w:rsidRPr="00DE4732" w:rsidRDefault="00545124" w:rsidP="00545124">
      <w:pPr>
        <w:spacing w:after="0"/>
        <w:jc w:val="center"/>
        <w:rPr>
          <w:rFonts w:ascii="Arial" w:hAnsi="Arial" w:cs="Arial"/>
          <w:sz w:val="24"/>
          <w:szCs w:val="24"/>
        </w:rPr>
      </w:pPr>
    </w:p>
    <w:p w:rsidR="00545124" w:rsidRPr="00DE4732" w:rsidRDefault="008C4556" w:rsidP="00545124">
      <w:pPr>
        <w:spacing w:after="0"/>
        <w:jc w:val="center"/>
        <w:rPr>
          <w:rFonts w:ascii="Arial" w:hAnsi="Arial" w:cs="Arial"/>
          <w:sz w:val="24"/>
          <w:szCs w:val="24"/>
        </w:rPr>
      </w:pPr>
      <w:r>
        <w:rPr>
          <w:rFonts w:ascii="Arial" w:hAnsi="Arial" w:cs="Arial"/>
          <w:b/>
          <w:sz w:val="24"/>
          <w:szCs w:val="24"/>
        </w:rPr>
        <w:t>MASTERS</w:t>
      </w:r>
      <w:r w:rsidR="00716825">
        <w:rPr>
          <w:rFonts w:ascii="Arial" w:hAnsi="Arial" w:cs="Arial"/>
          <w:b/>
          <w:sz w:val="24"/>
          <w:szCs w:val="24"/>
        </w:rPr>
        <w:t xml:space="preserve"> </w:t>
      </w:r>
      <w:r w:rsidR="00545124" w:rsidRPr="00DE4732">
        <w:rPr>
          <w:rFonts w:ascii="Arial" w:hAnsi="Arial" w:cs="Arial"/>
          <w:b/>
          <w:sz w:val="24"/>
          <w:szCs w:val="24"/>
        </w:rPr>
        <w:t>OF BUSINESS ADMINISTRATIVE</w:t>
      </w:r>
    </w:p>
    <w:p w:rsidR="00545124" w:rsidRPr="00DE4732" w:rsidRDefault="00545124" w:rsidP="00545124">
      <w:pPr>
        <w:spacing w:after="0"/>
        <w:jc w:val="center"/>
        <w:rPr>
          <w:rFonts w:ascii="Arial" w:hAnsi="Arial" w:cs="Arial"/>
          <w:b/>
          <w:sz w:val="24"/>
          <w:szCs w:val="24"/>
        </w:rPr>
      </w:pPr>
      <w:r w:rsidRPr="00DE4732">
        <w:rPr>
          <w:rFonts w:ascii="Arial" w:hAnsi="Arial" w:cs="Arial"/>
          <w:b/>
          <w:sz w:val="24"/>
          <w:szCs w:val="24"/>
        </w:rPr>
        <w:t>(</w:t>
      </w:r>
      <w:r w:rsidR="00FC32DD">
        <w:rPr>
          <w:rFonts w:ascii="Arial" w:hAnsi="Arial" w:cs="Arial"/>
          <w:b/>
          <w:sz w:val="24"/>
          <w:szCs w:val="24"/>
        </w:rPr>
        <w:t>International Transportation And Logistics Management</w:t>
      </w:r>
      <w:r w:rsidRPr="00DE4732">
        <w:rPr>
          <w:rFonts w:ascii="Arial" w:hAnsi="Arial" w:cs="Arial"/>
          <w:b/>
          <w:sz w:val="24"/>
          <w:szCs w:val="24"/>
        </w:rPr>
        <w:t>,)</w:t>
      </w:r>
    </w:p>
    <w:p w:rsidR="00FC506E" w:rsidRDefault="00FC506E" w:rsidP="008C4556">
      <w:pPr>
        <w:rPr>
          <w:rFonts w:ascii="Arial" w:hAnsi="Arial" w:cs="Arial"/>
          <w:sz w:val="28"/>
          <w:szCs w:val="28"/>
        </w:rPr>
      </w:pPr>
    </w:p>
    <w:p w:rsidR="00D671EA" w:rsidRPr="00DE4732" w:rsidRDefault="00D671EA" w:rsidP="00D671EA">
      <w:pPr>
        <w:jc w:val="center"/>
        <w:rPr>
          <w:rFonts w:ascii="Arial" w:hAnsi="Arial" w:cs="Arial"/>
          <w:sz w:val="28"/>
          <w:szCs w:val="28"/>
        </w:rPr>
      </w:pPr>
      <w:r w:rsidRPr="00DE4732">
        <w:rPr>
          <w:rFonts w:ascii="Arial" w:hAnsi="Arial" w:cs="Arial"/>
          <w:sz w:val="28"/>
          <w:szCs w:val="28"/>
        </w:rPr>
        <w:t>by</w:t>
      </w:r>
    </w:p>
    <w:p w:rsidR="00F225EB" w:rsidRDefault="00E009F1">
      <w:pPr>
        <w:spacing w:after="0" w:line="240" w:lineRule="auto"/>
        <w:jc w:val="center"/>
        <w:rPr>
          <w:rFonts w:ascii="Arial" w:hAnsi="Arial" w:cs="Arial"/>
          <w:b/>
          <w:sz w:val="28"/>
          <w:szCs w:val="28"/>
        </w:rPr>
      </w:pPr>
      <w:proofErr w:type="spellStart"/>
      <w:r>
        <w:rPr>
          <w:rFonts w:ascii="Arial" w:hAnsi="Arial" w:cs="Arial"/>
          <w:b/>
          <w:sz w:val="28"/>
          <w:szCs w:val="28"/>
        </w:rPr>
        <w:t>Sarath</w:t>
      </w:r>
      <w:proofErr w:type="spellEnd"/>
      <w:r>
        <w:rPr>
          <w:rFonts w:ascii="Arial" w:hAnsi="Arial" w:cs="Arial"/>
          <w:b/>
          <w:sz w:val="28"/>
          <w:szCs w:val="28"/>
        </w:rPr>
        <w:t xml:space="preserve"> R Pillai</w:t>
      </w:r>
    </w:p>
    <w:p w:rsidR="00F225EB" w:rsidRDefault="00D671EA">
      <w:pPr>
        <w:spacing w:after="0" w:line="240" w:lineRule="auto"/>
        <w:jc w:val="center"/>
        <w:rPr>
          <w:rFonts w:ascii="Arial" w:hAnsi="Arial" w:cs="Arial"/>
          <w:b/>
          <w:sz w:val="28"/>
          <w:szCs w:val="28"/>
        </w:rPr>
      </w:pPr>
      <w:r w:rsidRPr="00DE4732">
        <w:rPr>
          <w:rFonts w:ascii="Arial" w:hAnsi="Arial" w:cs="Arial"/>
          <w:b/>
          <w:sz w:val="28"/>
          <w:szCs w:val="28"/>
        </w:rPr>
        <w:t>Reg</w:t>
      </w:r>
      <w:r w:rsidR="00DE4732" w:rsidRPr="00DE4732">
        <w:rPr>
          <w:rFonts w:ascii="Arial" w:hAnsi="Arial" w:cs="Arial"/>
          <w:b/>
          <w:sz w:val="28"/>
          <w:szCs w:val="28"/>
        </w:rPr>
        <w:t>istration</w:t>
      </w:r>
      <w:r w:rsidRPr="00DE4732">
        <w:rPr>
          <w:rFonts w:ascii="Arial" w:hAnsi="Arial" w:cs="Arial"/>
          <w:b/>
          <w:sz w:val="28"/>
          <w:szCs w:val="28"/>
        </w:rPr>
        <w:t xml:space="preserve"> No </w:t>
      </w:r>
      <w:r w:rsidR="00E009F1">
        <w:rPr>
          <w:rFonts w:ascii="Arial" w:hAnsi="Arial" w:cs="Arial"/>
          <w:b/>
          <w:sz w:val="28"/>
          <w:szCs w:val="28"/>
        </w:rPr>
        <w:t>20</w:t>
      </w:r>
      <w:r w:rsidR="008936E0">
        <w:rPr>
          <w:rFonts w:ascii="Arial" w:hAnsi="Arial" w:cs="Arial"/>
          <w:b/>
          <w:sz w:val="28"/>
          <w:szCs w:val="28"/>
        </w:rPr>
        <w:t>05</w:t>
      </w:r>
      <w:r w:rsidR="003725CB">
        <w:rPr>
          <w:rFonts w:ascii="Arial" w:hAnsi="Arial" w:cs="Arial"/>
          <w:b/>
          <w:sz w:val="28"/>
          <w:szCs w:val="28"/>
        </w:rPr>
        <w:t>305028</w:t>
      </w:r>
    </w:p>
    <w:p w:rsidR="00D671EA" w:rsidRPr="00DE4732" w:rsidRDefault="00D671EA" w:rsidP="00D671EA">
      <w:pPr>
        <w:rPr>
          <w:rFonts w:ascii="Arial" w:hAnsi="Arial" w:cs="Arial"/>
          <w:sz w:val="28"/>
          <w:szCs w:val="28"/>
        </w:rPr>
      </w:pPr>
      <w:r w:rsidRPr="00DE4732">
        <w:rPr>
          <w:rFonts w:ascii="Arial" w:hAnsi="Arial" w:cs="Arial"/>
          <w:sz w:val="28"/>
          <w:szCs w:val="28"/>
        </w:rPr>
        <w:t xml:space="preserve"> </w:t>
      </w:r>
    </w:p>
    <w:p w:rsidR="00545124" w:rsidRDefault="00545124" w:rsidP="00395A08">
      <w:pPr>
        <w:spacing w:after="0"/>
        <w:jc w:val="center"/>
        <w:rPr>
          <w:rFonts w:ascii="Arial" w:hAnsi="Arial" w:cs="Arial"/>
          <w:b/>
          <w:sz w:val="24"/>
          <w:szCs w:val="24"/>
        </w:rPr>
      </w:pPr>
    </w:p>
    <w:p w:rsidR="00D671EA" w:rsidRPr="00DE4732" w:rsidRDefault="00D671EA" w:rsidP="00395A08">
      <w:pPr>
        <w:spacing w:after="100" w:afterAutospacing="1" w:line="240" w:lineRule="auto"/>
        <w:jc w:val="center"/>
        <w:rPr>
          <w:rFonts w:ascii="Arial" w:hAnsi="Arial" w:cs="Arial"/>
          <w:sz w:val="28"/>
          <w:szCs w:val="28"/>
        </w:rPr>
      </w:pPr>
      <w:r w:rsidRPr="00DE4732">
        <w:rPr>
          <w:rFonts w:ascii="Arial" w:hAnsi="Arial" w:cs="Arial"/>
          <w:noProof/>
          <w:sz w:val="28"/>
          <w:szCs w:val="28"/>
        </w:rPr>
        <w:drawing>
          <wp:inline distT="0" distB="0" distL="0" distR="0">
            <wp:extent cx="1381125" cy="1381125"/>
            <wp:effectExtent l="19050" t="0" r="9525" b="0"/>
            <wp:docPr id="1" name="Picture 1" descr="imu embl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u emblem.jpg"/>
                    <pic:cNvPicPr/>
                  </pic:nvPicPr>
                  <pic:blipFill>
                    <a:blip r:embed="rId8"/>
                    <a:stretch>
                      <a:fillRect/>
                    </a:stretch>
                  </pic:blipFill>
                  <pic:spPr>
                    <a:xfrm>
                      <a:off x="0" y="0"/>
                      <a:ext cx="1381125" cy="1381125"/>
                    </a:xfrm>
                    <a:prstGeom prst="rect">
                      <a:avLst/>
                    </a:prstGeom>
                  </pic:spPr>
                </pic:pic>
              </a:graphicData>
            </a:graphic>
          </wp:inline>
        </w:drawing>
      </w:r>
    </w:p>
    <w:p w:rsidR="00D671EA" w:rsidRPr="00545124" w:rsidRDefault="00CA0F3A" w:rsidP="00395A08">
      <w:pPr>
        <w:spacing w:after="0" w:line="240" w:lineRule="auto"/>
        <w:jc w:val="center"/>
        <w:rPr>
          <w:rFonts w:ascii="Arial" w:hAnsi="Arial" w:cs="Arial"/>
          <w:b/>
          <w:sz w:val="28"/>
          <w:szCs w:val="28"/>
        </w:rPr>
      </w:pPr>
      <w:r w:rsidRPr="00CA0F3A">
        <w:rPr>
          <w:rFonts w:ascii="Arial" w:hAnsi="Arial" w:cs="Arial"/>
          <w:b/>
          <w:sz w:val="28"/>
          <w:szCs w:val="28"/>
        </w:rPr>
        <w:t>INDIAN MARITIME UNIVERSITY</w:t>
      </w:r>
    </w:p>
    <w:p w:rsidR="00D671EA" w:rsidRPr="00545124" w:rsidRDefault="00CA0F3A" w:rsidP="00395A08">
      <w:pPr>
        <w:spacing w:after="0" w:line="240" w:lineRule="auto"/>
        <w:jc w:val="center"/>
        <w:rPr>
          <w:rFonts w:ascii="Arial" w:hAnsi="Arial" w:cs="Arial"/>
          <w:b/>
          <w:sz w:val="28"/>
          <w:szCs w:val="28"/>
        </w:rPr>
      </w:pPr>
      <w:r w:rsidRPr="00CA0F3A">
        <w:rPr>
          <w:rFonts w:ascii="Arial" w:hAnsi="Arial" w:cs="Arial"/>
          <w:b/>
          <w:sz w:val="28"/>
          <w:szCs w:val="28"/>
        </w:rPr>
        <w:t>SCHOOL OF MARITIME MANAGEMENT</w:t>
      </w:r>
    </w:p>
    <w:p w:rsidR="00D671EA" w:rsidRPr="00545124" w:rsidRDefault="00CA0F3A" w:rsidP="00395A08">
      <w:pPr>
        <w:spacing w:after="0" w:line="240" w:lineRule="auto"/>
        <w:jc w:val="center"/>
        <w:rPr>
          <w:rFonts w:ascii="Arial" w:hAnsi="Arial" w:cs="Arial"/>
          <w:b/>
          <w:sz w:val="28"/>
          <w:szCs w:val="28"/>
        </w:rPr>
      </w:pPr>
      <w:r w:rsidRPr="00CA0F3A">
        <w:rPr>
          <w:rFonts w:ascii="Arial" w:hAnsi="Arial" w:cs="Arial"/>
          <w:b/>
          <w:sz w:val="28"/>
          <w:szCs w:val="28"/>
        </w:rPr>
        <w:t>KOCHI CAMPUS</w:t>
      </w:r>
    </w:p>
    <w:p w:rsidR="00D671EA" w:rsidRPr="00DE4732" w:rsidRDefault="00D671EA" w:rsidP="00395A08">
      <w:pPr>
        <w:spacing w:after="0"/>
        <w:jc w:val="center"/>
        <w:rPr>
          <w:rFonts w:ascii="Arial" w:hAnsi="Arial" w:cs="Arial"/>
          <w:sz w:val="28"/>
          <w:szCs w:val="28"/>
        </w:rPr>
      </w:pPr>
    </w:p>
    <w:p w:rsidR="00947637" w:rsidRDefault="003725CB" w:rsidP="00D671EA">
      <w:pPr>
        <w:spacing w:line="240" w:lineRule="auto"/>
        <w:jc w:val="center"/>
        <w:rPr>
          <w:rFonts w:ascii="Arial" w:hAnsi="Arial" w:cs="Arial"/>
          <w:sz w:val="28"/>
          <w:szCs w:val="28"/>
        </w:rPr>
      </w:pPr>
      <w:r>
        <w:rPr>
          <w:rFonts w:ascii="Arial" w:hAnsi="Arial" w:cs="Arial"/>
          <w:sz w:val="28"/>
          <w:szCs w:val="28"/>
        </w:rPr>
        <w:t>May 2022</w:t>
      </w:r>
    </w:p>
    <w:p w:rsidR="00947637" w:rsidRDefault="00947637" w:rsidP="00D671EA">
      <w:pPr>
        <w:spacing w:line="240" w:lineRule="auto"/>
        <w:jc w:val="center"/>
        <w:rPr>
          <w:rFonts w:ascii="Arial" w:hAnsi="Arial" w:cs="Arial"/>
          <w:sz w:val="28"/>
          <w:szCs w:val="28"/>
        </w:rPr>
      </w:pPr>
      <w:r>
        <w:rPr>
          <w:rFonts w:ascii="Arial" w:hAnsi="Arial" w:cs="Arial"/>
          <w:sz w:val="28"/>
          <w:szCs w:val="28"/>
        </w:rPr>
        <w:t xml:space="preserve">Under the </w:t>
      </w:r>
      <w:r w:rsidR="0054151D">
        <w:rPr>
          <w:rFonts w:ascii="Arial" w:hAnsi="Arial" w:cs="Arial"/>
          <w:sz w:val="28"/>
          <w:szCs w:val="28"/>
        </w:rPr>
        <w:t xml:space="preserve">guidance of </w:t>
      </w:r>
    </w:p>
    <w:p w:rsidR="0054151D" w:rsidRDefault="0054151D" w:rsidP="00D671EA">
      <w:pPr>
        <w:spacing w:line="240" w:lineRule="auto"/>
        <w:jc w:val="center"/>
        <w:rPr>
          <w:rFonts w:ascii="Arial" w:hAnsi="Arial" w:cs="Arial"/>
          <w:sz w:val="28"/>
          <w:szCs w:val="28"/>
        </w:rPr>
      </w:pPr>
      <w:proofErr w:type="spellStart"/>
      <w:r>
        <w:rPr>
          <w:rFonts w:ascii="Arial" w:hAnsi="Arial" w:cs="Arial"/>
          <w:sz w:val="28"/>
          <w:szCs w:val="28"/>
        </w:rPr>
        <w:t>Dr</w:t>
      </w:r>
      <w:proofErr w:type="spellEnd"/>
      <w:r>
        <w:rPr>
          <w:rFonts w:ascii="Arial" w:hAnsi="Arial" w:cs="Arial"/>
          <w:sz w:val="28"/>
          <w:szCs w:val="28"/>
        </w:rPr>
        <w:t xml:space="preserve"> </w:t>
      </w:r>
      <w:proofErr w:type="spellStart"/>
      <w:r>
        <w:rPr>
          <w:rFonts w:ascii="Arial" w:hAnsi="Arial" w:cs="Arial"/>
          <w:sz w:val="28"/>
          <w:szCs w:val="28"/>
        </w:rPr>
        <w:t>Yogamala</w:t>
      </w:r>
      <w:proofErr w:type="spellEnd"/>
      <w:r>
        <w:rPr>
          <w:rFonts w:ascii="Arial" w:hAnsi="Arial" w:cs="Arial"/>
          <w:sz w:val="28"/>
          <w:szCs w:val="28"/>
        </w:rPr>
        <w:t xml:space="preserve"> HL</w:t>
      </w:r>
    </w:p>
    <w:p w:rsidR="0054151D" w:rsidRDefault="00223EA9" w:rsidP="00D671EA">
      <w:pPr>
        <w:spacing w:line="240" w:lineRule="auto"/>
        <w:jc w:val="center"/>
        <w:rPr>
          <w:rFonts w:ascii="Arial" w:hAnsi="Arial" w:cs="Arial"/>
          <w:sz w:val="28"/>
          <w:szCs w:val="28"/>
        </w:rPr>
      </w:pPr>
      <w:r>
        <w:rPr>
          <w:rFonts w:ascii="Arial" w:hAnsi="Arial" w:cs="Arial"/>
          <w:sz w:val="28"/>
          <w:szCs w:val="28"/>
        </w:rPr>
        <w:t>(</w:t>
      </w:r>
      <w:r w:rsidR="0054151D">
        <w:rPr>
          <w:rFonts w:ascii="Arial" w:hAnsi="Arial" w:cs="Arial"/>
          <w:sz w:val="28"/>
          <w:szCs w:val="28"/>
        </w:rPr>
        <w:t xml:space="preserve">Head of </w:t>
      </w:r>
      <w:r w:rsidR="00D6385F">
        <w:rPr>
          <w:rFonts w:ascii="Arial" w:hAnsi="Arial" w:cs="Arial"/>
          <w:sz w:val="28"/>
          <w:szCs w:val="28"/>
        </w:rPr>
        <w:t>Maritime</w:t>
      </w:r>
      <w:r w:rsidR="0054151D">
        <w:rPr>
          <w:rFonts w:ascii="Arial" w:hAnsi="Arial" w:cs="Arial"/>
          <w:sz w:val="28"/>
          <w:szCs w:val="28"/>
        </w:rPr>
        <w:t xml:space="preserve"> </w:t>
      </w:r>
      <w:r>
        <w:rPr>
          <w:rFonts w:ascii="Arial" w:hAnsi="Arial" w:cs="Arial"/>
          <w:sz w:val="28"/>
          <w:szCs w:val="28"/>
        </w:rPr>
        <w:t>Management)</w:t>
      </w:r>
    </w:p>
    <w:p w:rsidR="00947637" w:rsidRDefault="00947637" w:rsidP="00D671EA">
      <w:pPr>
        <w:spacing w:line="240" w:lineRule="auto"/>
        <w:jc w:val="center"/>
        <w:rPr>
          <w:rFonts w:ascii="Arial" w:hAnsi="Arial" w:cs="Arial"/>
          <w:sz w:val="28"/>
          <w:szCs w:val="28"/>
        </w:rPr>
      </w:pPr>
    </w:p>
    <w:p w:rsidR="00947637" w:rsidRDefault="00947637" w:rsidP="00D671EA">
      <w:pPr>
        <w:spacing w:line="240" w:lineRule="auto"/>
        <w:jc w:val="center"/>
        <w:rPr>
          <w:rFonts w:ascii="Arial" w:hAnsi="Arial" w:cs="Arial"/>
          <w:sz w:val="28"/>
          <w:szCs w:val="28"/>
        </w:rPr>
      </w:pPr>
    </w:p>
    <w:p w:rsidR="0076117A" w:rsidRPr="00EF7482" w:rsidRDefault="00067343" w:rsidP="00D671EA">
      <w:pPr>
        <w:spacing w:line="240" w:lineRule="auto"/>
        <w:jc w:val="center"/>
        <w:rPr>
          <w:rFonts w:ascii="Times New Roman" w:hAnsi="Times New Roman" w:cs="Times New Roman"/>
          <w:sz w:val="28"/>
          <w:szCs w:val="28"/>
        </w:rPr>
      </w:pPr>
      <w:r w:rsidRPr="00067343">
        <w:rPr>
          <w:rFonts w:ascii="Times New Roman" w:hAnsi="Times New Roman" w:cs="Times New Roman"/>
          <w:sz w:val="28"/>
          <w:szCs w:val="28"/>
        </w:rPr>
        <w:br w:type="page"/>
      </w:r>
      <w:r w:rsidR="00CA0F3A" w:rsidRPr="00CA0F3A">
        <w:rPr>
          <w:rFonts w:ascii="Arial" w:hAnsi="Arial" w:cs="Arial"/>
          <w:b/>
          <w:sz w:val="28"/>
          <w:szCs w:val="28"/>
          <w:u w:val="single"/>
        </w:rPr>
        <w:lastRenderedPageBreak/>
        <w:t>Declaration</w:t>
      </w:r>
    </w:p>
    <w:p w:rsidR="006165F1" w:rsidRDefault="00F65FAD" w:rsidP="005515F3">
      <w:pPr>
        <w:spacing w:line="360" w:lineRule="auto"/>
        <w:jc w:val="both"/>
        <w:rPr>
          <w:rFonts w:ascii="Arial" w:hAnsi="Arial" w:cs="Arial"/>
          <w:sz w:val="24"/>
          <w:szCs w:val="24"/>
        </w:rPr>
      </w:pPr>
      <w:r w:rsidRPr="00F65FAD">
        <w:rPr>
          <w:rFonts w:ascii="Arial" w:hAnsi="Arial" w:cs="Arial"/>
          <w:sz w:val="24"/>
          <w:szCs w:val="24"/>
        </w:rPr>
        <w:t xml:space="preserve">I certify that </w:t>
      </w:r>
      <w:r w:rsidR="00D671EA">
        <w:rPr>
          <w:rFonts w:ascii="Arial" w:hAnsi="Arial" w:cs="Arial"/>
          <w:sz w:val="24"/>
          <w:szCs w:val="24"/>
        </w:rPr>
        <w:t xml:space="preserve">the project report entitled </w:t>
      </w:r>
      <w:r w:rsidR="00395A08">
        <w:rPr>
          <w:rFonts w:ascii="Arial" w:hAnsi="Arial" w:cs="Arial"/>
          <w:sz w:val="24"/>
          <w:szCs w:val="24"/>
        </w:rPr>
        <w:t>“</w:t>
      </w:r>
      <w:r w:rsidR="00D671EA">
        <w:rPr>
          <w:rFonts w:ascii="Arial" w:hAnsi="Arial" w:cs="Arial"/>
          <w:sz w:val="24"/>
          <w:szCs w:val="24"/>
        </w:rPr>
        <w:t>A Review of Inland Container Depot</w:t>
      </w:r>
      <w:r>
        <w:rPr>
          <w:rFonts w:ascii="Arial" w:hAnsi="Arial" w:cs="Arial"/>
          <w:sz w:val="24"/>
          <w:szCs w:val="24"/>
        </w:rPr>
        <w:t>” submitted by me to</w:t>
      </w:r>
      <w:r w:rsidR="00F36DD2">
        <w:rPr>
          <w:rFonts w:ascii="Arial" w:hAnsi="Arial" w:cs="Arial"/>
          <w:sz w:val="24"/>
          <w:szCs w:val="24"/>
        </w:rPr>
        <w:t xml:space="preserve"> Indian Maritime University,</w:t>
      </w:r>
      <w:r w:rsidR="00D671EA">
        <w:rPr>
          <w:rFonts w:ascii="Arial" w:hAnsi="Arial" w:cs="Arial"/>
          <w:sz w:val="24"/>
          <w:szCs w:val="24"/>
        </w:rPr>
        <w:t xml:space="preserve"> Kochi campus</w:t>
      </w:r>
      <w:r w:rsidR="00F36DD2">
        <w:rPr>
          <w:rFonts w:ascii="Arial" w:hAnsi="Arial" w:cs="Arial"/>
          <w:sz w:val="24"/>
          <w:szCs w:val="24"/>
        </w:rPr>
        <w:t xml:space="preserve"> in partial fulfillment of the requirement for the</w:t>
      </w:r>
      <w:r w:rsidR="00D671EA">
        <w:rPr>
          <w:rFonts w:ascii="Arial" w:hAnsi="Arial" w:cs="Arial"/>
          <w:sz w:val="24"/>
          <w:szCs w:val="24"/>
        </w:rPr>
        <w:t xml:space="preserve"> award of the degree of </w:t>
      </w:r>
      <w:r w:rsidR="00026D58">
        <w:rPr>
          <w:rFonts w:ascii="Arial" w:hAnsi="Arial" w:cs="Arial"/>
          <w:sz w:val="24"/>
          <w:szCs w:val="24"/>
        </w:rPr>
        <w:t>MB</w:t>
      </w:r>
      <w:r w:rsidR="00D671EA">
        <w:rPr>
          <w:rFonts w:ascii="Arial" w:hAnsi="Arial" w:cs="Arial"/>
          <w:sz w:val="24"/>
          <w:szCs w:val="24"/>
        </w:rPr>
        <w:t>A in</w:t>
      </w:r>
      <w:r w:rsidR="00395A08">
        <w:rPr>
          <w:rFonts w:ascii="Arial" w:hAnsi="Arial" w:cs="Arial"/>
          <w:sz w:val="24"/>
          <w:szCs w:val="24"/>
        </w:rPr>
        <w:t>(</w:t>
      </w:r>
      <w:r w:rsidR="008D5942">
        <w:rPr>
          <w:rFonts w:ascii="Arial" w:hAnsi="Arial" w:cs="Arial"/>
          <w:sz w:val="24"/>
          <w:szCs w:val="24"/>
        </w:rPr>
        <w:t xml:space="preserve">International </w:t>
      </w:r>
      <w:r w:rsidR="003B0A32">
        <w:rPr>
          <w:rFonts w:ascii="Arial" w:hAnsi="Arial" w:cs="Arial"/>
          <w:sz w:val="24"/>
          <w:szCs w:val="24"/>
        </w:rPr>
        <w:t>Transportation</w:t>
      </w:r>
      <w:r w:rsidR="008D5942">
        <w:rPr>
          <w:rFonts w:ascii="Arial" w:hAnsi="Arial" w:cs="Arial"/>
          <w:sz w:val="24"/>
          <w:szCs w:val="24"/>
        </w:rPr>
        <w:t xml:space="preserve"> And Logistics Management</w:t>
      </w:r>
      <w:r w:rsidR="00395A08">
        <w:rPr>
          <w:rFonts w:ascii="Arial" w:hAnsi="Arial" w:cs="Arial"/>
          <w:sz w:val="24"/>
          <w:szCs w:val="24"/>
        </w:rPr>
        <w:t>)</w:t>
      </w:r>
      <w:r w:rsidR="00F36DD2">
        <w:rPr>
          <w:rFonts w:ascii="Arial" w:hAnsi="Arial" w:cs="Arial"/>
          <w:sz w:val="24"/>
          <w:szCs w:val="24"/>
        </w:rPr>
        <w:t xml:space="preserve"> is a record of </w:t>
      </w:r>
      <w:proofErr w:type="spellStart"/>
      <w:r w:rsidR="00F36DD2">
        <w:rPr>
          <w:rFonts w:ascii="Arial" w:hAnsi="Arial" w:cs="Arial"/>
          <w:sz w:val="24"/>
          <w:szCs w:val="24"/>
        </w:rPr>
        <w:t>bonafide</w:t>
      </w:r>
      <w:proofErr w:type="spellEnd"/>
      <w:r w:rsidR="00F36DD2">
        <w:rPr>
          <w:rFonts w:ascii="Arial" w:hAnsi="Arial" w:cs="Arial"/>
          <w:sz w:val="24"/>
          <w:szCs w:val="24"/>
        </w:rPr>
        <w:t xml:space="preserve"> project work carried out by me under the guidance of </w:t>
      </w:r>
      <w:proofErr w:type="spellStart"/>
      <w:r w:rsidR="00F36DD2">
        <w:rPr>
          <w:rFonts w:ascii="Arial" w:hAnsi="Arial" w:cs="Arial"/>
          <w:sz w:val="24"/>
          <w:szCs w:val="24"/>
        </w:rPr>
        <w:t>Dr</w:t>
      </w:r>
      <w:proofErr w:type="spellEnd"/>
      <w:r w:rsidR="00EF7482">
        <w:rPr>
          <w:rFonts w:ascii="Arial" w:hAnsi="Arial" w:cs="Arial"/>
          <w:sz w:val="24"/>
          <w:szCs w:val="24"/>
        </w:rPr>
        <w:t xml:space="preserve"> </w:t>
      </w:r>
      <w:proofErr w:type="spellStart"/>
      <w:r w:rsidR="003B0A32">
        <w:rPr>
          <w:rFonts w:ascii="Arial" w:hAnsi="Arial" w:cs="Arial"/>
          <w:sz w:val="24"/>
          <w:szCs w:val="24"/>
        </w:rPr>
        <w:t>Yogamala</w:t>
      </w:r>
      <w:proofErr w:type="spellEnd"/>
      <w:r w:rsidR="003B0A32">
        <w:rPr>
          <w:rFonts w:ascii="Arial" w:hAnsi="Arial" w:cs="Arial"/>
          <w:sz w:val="24"/>
          <w:szCs w:val="24"/>
        </w:rPr>
        <w:t xml:space="preserve"> HL</w:t>
      </w:r>
      <w:r w:rsidR="00EF7482">
        <w:rPr>
          <w:rFonts w:ascii="Arial" w:hAnsi="Arial" w:cs="Arial"/>
          <w:sz w:val="24"/>
          <w:szCs w:val="24"/>
        </w:rPr>
        <w:t xml:space="preserve"> (Head,</w:t>
      </w:r>
      <w:r w:rsidR="00D671EA">
        <w:rPr>
          <w:rFonts w:ascii="Arial" w:hAnsi="Arial" w:cs="Arial"/>
          <w:sz w:val="24"/>
          <w:szCs w:val="24"/>
        </w:rPr>
        <w:t xml:space="preserve"> School of Maritime Management)</w:t>
      </w:r>
      <w:r w:rsidR="00EF7482">
        <w:rPr>
          <w:rFonts w:ascii="Arial" w:hAnsi="Arial" w:cs="Arial"/>
          <w:sz w:val="24"/>
          <w:szCs w:val="24"/>
        </w:rPr>
        <w:t>.</w:t>
      </w:r>
    </w:p>
    <w:p w:rsidR="00D671EA" w:rsidRDefault="00D671EA" w:rsidP="005515F3">
      <w:pPr>
        <w:spacing w:line="360" w:lineRule="auto"/>
        <w:jc w:val="both"/>
        <w:rPr>
          <w:rFonts w:ascii="Arial" w:hAnsi="Arial" w:cs="Arial"/>
          <w:sz w:val="24"/>
          <w:szCs w:val="24"/>
        </w:rPr>
      </w:pPr>
      <w:r>
        <w:rPr>
          <w:rFonts w:ascii="Arial" w:hAnsi="Arial" w:cs="Arial"/>
          <w:sz w:val="24"/>
          <w:szCs w:val="24"/>
        </w:rPr>
        <w:t>I further declare that the work report reported in this project has not been submitted and will not be submitted either in part or in full, for the award of any other degree or diploma in this University or any other University</w:t>
      </w:r>
    </w:p>
    <w:p w:rsidR="00EF7482" w:rsidRDefault="00EF7482" w:rsidP="005515F3">
      <w:pPr>
        <w:spacing w:line="36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EF7482" w:rsidP="00EF7482">
      <w:pPr>
        <w:spacing w:line="240" w:lineRule="auto"/>
        <w:rPr>
          <w:rFonts w:ascii="Arial" w:hAnsi="Arial" w:cs="Arial"/>
          <w:sz w:val="24"/>
          <w:szCs w:val="24"/>
        </w:rPr>
      </w:pPr>
    </w:p>
    <w:p w:rsidR="00EF7482" w:rsidRDefault="00D671EA" w:rsidP="00EF7482">
      <w:pPr>
        <w:spacing w:line="240" w:lineRule="auto"/>
        <w:rPr>
          <w:rFonts w:ascii="Arial" w:hAnsi="Arial" w:cs="Arial"/>
          <w:sz w:val="24"/>
          <w:szCs w:val="24"/>
        </w:rPr>
      </w:pPr>
      <w:r>
        <w:rPr>
          <w:rFonts w:ascii="Arial" w:hAnsi="Arial" w:cs="Arial"/>
          <w:sz w:val="24"/>
          <w:szCs w:val="24"/>
        </w:rPr>
        <w:t>Name of the student</w:t>
      </w:r>
      <w:r w:rsidR="00922D4B">
        <w:rPr>
          <w:rFonts w:ascii="Arial" w:hAnsi="Arial" w:cs="Arial"/>
          <w:sz w:val="24"/>
          <w:szCs w:val="24"/>
        </w:rPr>
        <w:t>:</w:t>
      </w:r>
    </w:p>
    <w:p w:rsidR="00EF7482" w:rsidRPr="00EF7482" w:rsidRDefault="00EF7482" w:rsidP="00EF7482">
      <w:pPr>
        <w:spacing w:line="240" w:lineRule="auto"/>
        <w:rPr>
          <w:rFonts w:ascii="Arial" w:hAnsi="Arial" w:cs="Arial"/>
          <w:sz w:val="24"/>
          <w:szCs w:val="24"/>
        </w:rPr>
      </w:pPr>
      <w:r w:rsidRPr="00EF7482">
        <w:rPr>
          <w:rFonts w:ascii="Arial" w:hAnsi="Arial" w:cs="Arial"/>
          <w:sz w:val="24"/>
          <w:szCs w:val="24"/>
        </w:rPr>
        <w:t xml:space="preserve">Signature: </w:t>
      </w:r>
    </w:p>
    <w:p w:rsidR="00EF7482" w:rsidRPr="00EF7482" w:rsidRDefault="00EF7482" w:rsidP="00EF7482">
      <w:pPr>
        <w:spacing w:line="240" w:lineRule="auto"/>
        <w:rPr>
          <w:rFonts w:ascii="Arial" w:hAnsi="Arial" w:cs="Arial"/>
          <w:sz w:val="24"/>
          <w:szCs w:val="24"/>
        </w:rPr>
      </w:pPr>
      <w:r w:rsidRPr="00EF7482">
        <w:rPr>
          <w:rFonts w:ascii="Arial" w:hAnsi="Arial" w:cs="Arial"/>
          <w:sz w:val="24"/>
          <w:szCs w:val="24"/>
        </w:rPr>
        <w:t xml:space="preserve">Date: </w:t>
      </w:r>
    </w:p>
    <w:p w:rsidR="00EF7482" w:rsidRPr="00EF7482" w:rsidRDefault="00EF7482" w:rsidP="00EF7482">
      <w:pPr>
        <w:spacing w:line="240" w:lineRule="auto"/>
        <w:rPr>
          <w:rFonts w:ascii="Arial" w:hAnsi="Arial" w:cs="Arial"/>
          <w:sz w:val="24"/>
          <w:szCs w:val="24"/>
        </w:rPr>
      </w:pPr>
    </w:p>
    <w:p w:rsidR="00EF7482" w:rsidRPr="00EF7482" w:rsidRDefault="00EF7482" w:rsidP="00EF7482">
      <w:pPr>
        <w:spacing w:line="240" w:lineRule="auto"/>
        <w:rPr>
          <w:rFonts w:ascii="Arial" w:hAnsi="Arial" w:cs="Arial"/>
          <w:sz w:val="24"/>
          <w:szCs w:val="24"/>
        </w:rPr>
      </w:pPr>
      <w:r w:rsidRPr="00EF7482">
        <w:rPr>
          <w:rFonts w:ascii="Arial" w:hAnsi="Arial" w:cs="Arial"/>
          <w:sz w:val="24"/>
          <w:szCs w:val="24"/>
        </w:rPr>
        <w:t>Supervised by:</w:t>
      </w:r>
    </w:p>
    <w:p w:rsidR="00EF7482" w:rsidRPr="00EF7482" w:rsidRDefault="00EF7482" w:rsidP="00EF7482">
      <w:pPr>
        <w:spacing w:line="240" w:lineRule="auto"/>
        <w:rPr>
          <w:rFonts w:ascii="Arial" w:hAnsi="Arial" w:cs="Arial"/>
          <w:sz w:val="24"/>
          <w:szCs w:val="24"/>
        </w:rPr>
      </w:pPr>
      <w:r w:rsidRPr="00EF7482">
        <w:rPr>
          <w:rFonts w:ascii="Arial" w:hAnsi="Arial" w:cs="Arial"/>
          <w:sz w:val="24"/>
          <w:szCs w:val="24"/>
        </w:rPr>
        <w:t>Designation:</w:t>
      </w:r>
    </w:p>
    <w:p w:rsidR="00F65FAD" w:rsidRPr="00F65FAD" w:rsidRDefault="00F65FAD" w:rsidP="00F65FAD">
      <w:pPr>
        <w:spacing w:line="240" w:lineRule="auto"/>
        <w:jc w:val="center"/>
        <w:rPr>
          <w:rFonts w:ascii="Arial" w:hAnsi="Arial" w:cs="Arial"/>
          <w:sz w:val="28"/>
          <w:szCs w:val="28"/>
        </w:rPr>
      </w:pPr>
    </w:p>
    <w:p w:rsidR="00067343" w:rsidRPr="00067343" w:rsidRDefault="0076117A" w:rsidP="00067343">
      <w:pPr>
        <w:rPr>
          <w:rFonts w:ascii="Times New Roman" w:hAnsi="Times New Roman" w:cs="Times New Roman"/>
          <w:sz w:val="28"/>
          <w:szCs w:val="28"/>
        </w:rPr>
      </w:pPr>
      <w:r>
        <w:rPr>
          <w:rFonts w:ascii="Times New Roman" w:hAnsi="Times New Roman" w:cs="Times New Roman"/>
          <w:sz w:val="28"/>
          <w:szCs w:val="28"/>
        </w:rPr>
        <w:t xml:space="preserve">                                                 </w:t>
      </w:r>
    </w:p>
    <w:p w:rsidR="0076117A" w:rsidRDefault="0076117A" w:rsidP="0024573A">
      <w:pPr>
        <w:rPr>
          <w:rFonts w:ascii="Times New Roman" w:hAnsi="Times New Roman" w:cs="Times New Roman"/>
          <w:sz w:val="28"/>
          <w:szCs w:val="28"/>
        </w:rPr>
      </w:pPr>
    </w:p>
    <w:p w:rsidR="0076117A" w:rsidRDefault="0076117A">
      <w:pPr>
        <w:rPr>
          <w:rFonts w:ascii="Times New Roman" w:hAnsi="Times New Roman" w:cs="Times New Roman"/>
          <w:sz w:val="28"/>
          <w:szCs w:val="28"/>
        </w:rPr>
      </w:pPr>
      <w:r>
        <w:rPr>
          <w:rFonts w:ascii="Times New Roman" w:hAnsi="Times New Roman" w:cs="Times New Roman"/>
          <w:sz w:val="28"/>
          <w:szCs w:val="28"/>
        </w:rPr>
        <w:br w:type="page"/>
      </w:r>
    </w:p>
    <w:p w:rsidR="00CB739B" w:rsidRDefault="00E24703" w:rsidP="00E24703">
      <w:pPr>
        <w:jc w:val="center"/>
        <w:rPr>
          <w:rFonts w:ascii="Arial" w:hAnsi="Arial" w:cs="Arial"/>
          <w:b/>
          <w:sz w:val="28"/>
          <w:szCs w:val="28"/>
        </w:rPr>
      </w:pPr>
      <w:r w:rsidRPr="00E24703">
        <w:rPr>
          <w:rFonts w:ascii="Arial" w:hAnsi="Arial" w:cs="Arial"/>
          <w:b/>
          <w:sz w:val="28"/>
          <w:szCs w:val="28"/>
        </w:rPr>
        <w:lastRenderedPageBreak/>
        <w:t>Acknowledgment</w:t>
      </w:r>
      <w:r w:rsidR="00824F94">
        <w:rPr>
          <w:rFonts w:ascii="Arial" w:hAnsi="Arial" w:cs="Arial"/>
          <w:b/>
          <w:sz w:val="28"/>
          <w:szCs w:val="28"/>
        </w:rPr>
        <w:t>s</w:t>
      </w:r>
    </w:p>
    <w:p w:rsidR="006165F1" w:rsidRDefault="005F000D" w:rsidP="005515F3">
      <w:pPr>
        <w:spacing w:line="360" w:lineRule="auto"/>
        <w:jc w:val="both"/>
        <w:rPr>
          <w:rFonts w:ascii="Arial" w:hAnsi="Arial" w:cs="Arial"/>
          <w:sz w:val="24"/>
          <w:szCs w:val="24"/>
        </w:rPr>
      </w:pPr>
      <w:r w:rsidRPr="005F000D">
        <w:rPr>
          <w:rFonts w:ascii="Arial" w:hAnsi="Arial" w:cs="Arial"/>
          <w:sz w:val="24"/>
          <w:szCs w:val="24"/>
        </w:rPr>
        <w:t>Primarily I would</w:t>
      </w:r>
      <w:r w:rsidR="00824F94">
        <w:rPr>
          <w:rFonts w:ascii="Arial" w:hAnsi="Arial" w:cs="Arial"/>
          <w:sz w:val="24"/>
          <w:szCs w:val="24"/>
        </w:rPr>
        <w:t xml:space="preserve"> thank G</w:t>
      </w:r>
      <w:r>
        <w:rPr>
          <w:rFonts w:ascii="Arial" w:hAnsi="Arial" w:cs="Arial"/>
          <w:sz w:val="24"/>
          <w:szCs w:val="24"/>
        </w:rPr>
        <w:t>od for being able to complete this project with success.</w:t>
      </w:r>
      <w:r w:rsidR="00824F94">
        <w:rPr>
          <w:rFonts w:ascii="Arial" w:hAnsi="Arial" w:cs="Arial"/>
          <w:sz w:val="24"/>
          <w:szCs w:val="24"/>
        </w:rPr>
        <w:t xml:space="preserve"> Then I would like to thank my Professor </w:t>
      </w:r>
      <w:proofErr w:type="spellStart"/>
      <w:r w:rsidR="00824F94">
        <w:rPr>
          <w:rFonts w:ascii="Arial" w:hAnsi="Arial" w:cs="Arial"/>
          <w:sz w:val="24"/>
          <w:szCs w:val="24"/>
        </w:rPr>
        <w:t>Dr</w:t>
      </w:r>
      <w:proofErr w:type="spellEnd"/>
      <w:r w:rsidR="00824F94">
        <w:rPr>
          <w:rFonts w:ascii="Arial" w:hAnsi="Arial" w:cs="Arial"/>
          <w:sz w:val="24"/>
          <w:szCs w:val="24"/>
        </w:rPr>
        <w:t xml:space="preserve"> </w:t>
      </w:r>
      <w:proofErr w:type="spellStart"/>
      <w:r w:rsidR="003B0A32">
        <w:rPr>
          <w:rFonts w:ascii="Arial" w:hAnsi="Arial" w:cs="Arial"/>
          <w:sz w:val="24"/>
          <w:szCs w:val="24"/>
        </w:rPr>
        <w:t>Yogamala</w:t>
      </w:r>
      <w:proofErr w:type="spellEnd"/>
      <w:r w:rsidR="006B107A">
        <w:rPr>
          <w:rFonts w:ascii="Arial" w:hAnsi="Arial" w:cs="Arial"/>
          <w:sz w:val="24"/>
          <w:szCs w:val="24"/>
        </w:rPr>
        <w:t xml:space="preserve"> HL</w:t>
      </w:r>
      <w:r w:rsidR="00824F94">
        <w:rPr>
          <w:rFonts w:ascii="Arial" w:hAnsi="Arial" w:cs="Arial"/>
          <w:sz w:val="24"/>
          <w:szCs w:val="24"/>
        </w:rPr>
        <w:t xml:space="preserve"> (Head</w:t>
      </w:r>
      <w:r>
        <w:rPr>
          <w:rFonts w:ascii="Arial" w:hAnsi="Arial" w:cs="Arial"/>
          <w:sz w:val="24"/>
          <w:szCs w:val="24"/>
        </w:rPr>
        <w:t>,</w:t>
      </w:r>
      <w:r w:rsidR="00824F94">
        <w:rPr>
          <w:rFonts w:ascii="Arial" w:hAnsi="Arial" w:cs="Arial"/>
          <w:sz w:val="24"/>
          <w:szCs w:val="24"/>
        </w:rPr>
        <w:t xml:space="preserve"> School of Maritime Management)</w:t>
      </w:r>
      <w:r>
        <w:rPr>
          <w:rFonts w:ascii="Arial" w:hAnsi="Arial" w:cs="Arial"/>
          <w:sz w:val="24"/>
          <w:szCs w:val="24"/>
        </w:rPr>
        <w:t xml:space="preserve">, </w:t>
      </w:r>
      <w:r w:rsidR="00922D4B">
        <w:rPr>
          <w:rFonts w:ascii="Arial" w:hAnsi="Arial" w:cs="Arial"/>
          <w:sz w:val="24"/>
          <w:szCs w:val="24"/>
        </w:rPr>
        <w:t>who</w:t>
      </w:r>
      <w:r w:rsidR="00824F94">
        <w:rPr>
          <w:rFonts w:ascii="Arial" w:hAnsi="Arial" w:cs="Arial"/>
          <w:sz w:val="24"/>
          <w:szCs w:val="24"/>
        </w:rPr>
        <w:t>s</w:t>
      </w:r>
      <w:r w:rsidR="00922D4B">
        <w:rPr>
          <w:rFonts w:ascii="Arial" w:hAnsi="Arial" w:cs="Arial"/>
          <w:sz w:val="24"/>
          <w:szCs w:val="24"/>
        </w:rPr>
        <w:t>e</w:t>
      </w:r>
      <w:r>
        <w:rPr>
          <w:rFonts w:ascii="Arial" w:hAnsi="Arial" w:cs="Arial"/>
          <w:sz w:val="24"/>
          <w:szCs w:val="24"/>
        </w:rPr>
        <w:t xml:space="preserve"> guidance has helped me patch this project and make it a full proof success. </w:t>
      </w:r>
      <w:r w:rsidR="006B107A">
        <w:rPr>
          <w:rFonts w:ascii="Arial" w:hAnsi="Arial" w:cs="Arial"/>
          <w:sz w:val="24"/>
          <w:szCs w:val="24"/>
        </w:rPr>
        <w:t>Her</w:t>
      </w:r>
      <w:r>
        <w:rPr>
          <w:rFonts w:ascii="Arial" w:hAnsi="Arial" w:cs="Arial"/>
          <w:sz w:val="24"/>
          <w:szCs w:val="24"/>
        </w:rPr>
        <w:t xml:space="preserve"> suggestion and </w:t>
      </w:r>
      <w:r w:rsidR="006B107A">
        <w:rPr>
          <w:rFonts w:ascii="Arial" w:hAnsi="Arial" w:cs="Arial"/>
          <w:sz w:val="24"/>
          <w:szCs w:val="24"/>
        </w:rPr>
        <w:t>her</w:t>
      </w:r>
      <w:r>
        <w:rPr>
          <w:rFonts w:ascii="Arial" w:hAnsi="Arial" w:cs="Arial"/>
          <w:sz w:val="24"/>
          <w:szCs w:val="24"/>
        </w:rPr>
        <w:t xml:space="preserve"> instructions have served as the major contributor towards the project.</w:t>
      </w:r>
    </w:p>
    <w:p w:rsidR="006165F1" w:rsidRDefault="005F000D" w:rsidP="005515F3">
      <w:pPr>
        <w:spacing w:line="360" w:lineRule="auto"/>
        <w:jc w:val="both"/>
        <w:rPr>
          <w:rFonts w:ascii="Arial" w:hAnsi="Arial" w:cs="Arial"/>
          <w:sz w:val="24"/>
          <w:szCs w:val="24"/>
        </w:rPr>
      </w:pPr>
      <w:r>
        <w:rPr>
          <w:rFonts w:ascii="Arial" w:hAnsi="Arial" w:cs="Arial"/>
          <w:sz w:val="24"/>
          <w:szCs w:val="24"/>
        </w:rPr>
        <w:t>Then I would like to thank my family and friends who have helped me with</w:t>
      </w:r>
      <w:r w:rsidR="00F678EE">
        <w:rPr>
          <w:rFonts w:ascii="Arial" w:hAnsi="Arial" w:cs="Arial"/>
          <w:sz w:val="24"/>
          <w:szCs w:val="24"/>
        </w:rPr>
        <w:t xml:space="preserve"> their valuable time and suggestions which has been helpful in various phases of completion of the project.</w:t>
      </w:r>
    </w:p>
    <w:p w:rsidR="006165F1" w:rsidRDefault="00F678EE" w:rsidP="005515F3">
      <w:pPr>
        <w:spacing w:line="360" w:lineRule="auto"/>
        <w:jc w:val="both"/>
        <w:rPr>
          <w:rFonts w:ascii="Arial" w:hAnsi="Arial" w:cs="Arial"/>
          <w:sz w:val="24"/>
          <w:szCs w:val="24"/>
        </w:rPr>
      </w:pPr>
      <w:r>
        <w:rPr>
          <w:rFonts w:ascii="Arial" w:hAnsi="Arial" w:cs="Arial"/>
          <w:sz w:val="24"/>
          <w:szCs w:val="24"/>
        </w:rPr>
        <w:t>Also a special thanks to online platforms in helping me get all the data and specifics needed in order to complete the project, at this time of crisis.</w:t>
      </w:r>
    </w:p>
    <w:p w:rsidR="005F000D" w:rsidRPr="005F000D" w:rsidRDefault="005F000D" w:rsidP="005515F3">
      <w:pPr>
        <w:jc w:val="both"/>
        <w:rPr>
          <w:rFonts w:ascii="Arial" w:hAnsi="Arial" w:cs="Arial"/>
          <w:sz w:val="24"/>
          <w:szCs w:val="24"/>
        </w:rPr>
      </w:pPr>
    </w:p>
    <w:p w:rsidR="007416CA" w:rsidRDefault="007416CA" w:rsidP="005515F3">
      <w:pPr>
        <w:jc w:val="both"/>
        <w:rPr>
          <w:rFonts w:ascii="Times New Roman" w:hAnsi="Times New Roman" w:cs="Times New Roman"/>
          <w:sz w:val="28"/>
          <w:szCs w:val="28"/>
        </w:rPr>
      </w:pPr>
    </w:p>
    <w:p w:rsidR="00515B94" w:rsidRDefault="00515B94" w:rsidP="005515F3">
      <w:pPr>
        <w:jc w:val="both"/>
        <w:rPr>
          <w:rFonts w:ascii="Times New Roman" w:hAnsi="Times New Roman" w:cs="Times New Roman"/>
          <w:sz w:val="28"/>
          <w:szCs w:val="28"/>
        </w:rPr>
      </w:pPr>
    </w:p>
    <w:p w:rsidR="00515B94" w:rsidRDefault="00515B94" w:rsidP="005515F3">
      <w:pPr>
        <w:jc w:val="both"/>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515B94" w:rsidRDefault="00515B94" w:rsidP="00515B94">
      <w:pPr>
        <w:rPr>
          <w:rFonts w:ascii="Times New Roman" w:hAnsi="Times New Roman" w:cs="Times New Roman"/>
          <w:sz w:val="28"/>
          <w:szCs w:val="28"/>
        </w:rPr>
      </w:pPr>
    </w:p>
    <w:p w:rsidR="00175B0D" w:rsidRDefault="00175B0D" w:rsidP="00515B94">
      <w:pPr>
        <w:jc w:val="center"/>
        <w:rPr>
          <w:rFonts w:ascii="Arial" w:hAnsi="Arial" w:cs="Arial"/>
          <w:b/>
          <w:sz w:val="28"/>
          <w:szCs w:val="28"/>
        </w:rPr>
      </w:pPr>
    </w:p>
    <w:p w:rsidR="00175B0D" w:rsidRDefault="00175B0D" w:rsidP="00515B94">
      <w:pPr>
        <w:jc w:val="center"/>
        <w:rPr>
          <w:rFonts w:ascii="Arial" w:hAnsi="Arial" w:cs="Arial"/>
          <w:b/>
          <w:sz w:val="28"/>
          <w:szCs w:val="28"/>
        </w:rPr>
      </w:pPr>
    </w:p>
    <w:p w:rsidR="007416CA" w:rsidRPr="00515B94" w:rsidRDefault="00CB0452" w:rsidP="00515B94">
      <w:pPr>
        <w:jc w:val="center"/>
        <w:rPr>
          <w:rFonts w:ascii="Times New Roman" w:hAnsi="Times New Roman" w:cs="Times New Roman"/>
          <w:sz w:val="28"/>
          <w:szCs w:val="28"/>
        </w:rPr>
      </w:pPr>
      <w:r w:rsidRPr="008C18C2">
        <w:rPr>
          <w:rFonts w:ascii="Arial" w:hAnsi="Arial" w:cs="Arial"/>
          <w:b/>
          <w:sz w:val="28"/>
          <w:szCs w:val="28"/>
        </w:rPr>
        <w:lastRenderedPageBreak/>
        <w:t>Abstract</w:t>
      </w:r>
      <w:r w:rsidR="00824F94">
        <w:rPr>
          <w:rFonts w:ascii="Arial" w:hAnsi="Arial" w:cs="Arial"/>
          <w:b/>
          <w:sz w:val="28"/>
          <w:szCs w:val="28"/>
        </w:rPr>
        <w:t xml:space="preserve"> </w:t>
      </w:r>
    </w:p>
    <w:p w:rsidR="006165F1" w:rsidRDefault="00436F19" w:rsidP="000433F4">
      <w:pPr>
        <w:spacing w:line="360" w:lineRule="auto"/>
        <w:jc w:val="both"/>
        <w:rPr>
          <w:rFonts w:ascii="Arial" w:hAnsi="Arial" w:cs="Arial"/>
          <w:sz w:val="24"/>
          <w:szCs w:val="24"/>
        </w:rPr>
      </w:pPr>
      <w:r>
        <w:rPr>
          <w:rFonts w:ascii="Arial" w:hAnsi="Arial" w:cs="Arial"/>
          <w:sz w:val="24"/>
          <w:szCs w:val="24"/>
        </w:rPr>
        <w:t>This project focus on providing the accurate and the best information available on dry ports also known as Inland Container Depot in India.</w:t>
      </w:r>
    </w:p>
    <w:p w:rsidR="006165F1" w:rsidRDefault="00436F19" w:rsidP="000433F4">
      <w:pPr>
        <w:spacing w:line="360" w:lineRule="auto"/>
        <w:jc w:val="both"/>
        <w:rPr>
          <w:rFonts w:ascii="Arial" w:hAnsi="Arial" w:cs="Arial"/>
          <w:sz w:val="24"/>
          <w:szCs w:val="24"/>
        </w:rPr>
      </w:pPr>
      <w:r>
        <w:rPr>
          <w:rFonts w:ascii="Arial" w:hAnsi="Arial" w:cs="Arial"/>
          <w:sz w:val="24"/>
          <w:szCs w:val="24"/>
        </w:rPr>
        <w:t>Inland containers depots are a major part of logistics world and the shipping industry as they act as the expandable memory or moreover the extra storage space available for the sea ports, they also play an immense role in logistics by providing the services of containers. They provide hinterland services for all cargos by providing access to domestic and also international transportation within their particular geographic range. The network formed by having more of inland container depots is immense; this will wildly increase the growth rate of the particular country having the major number of dry ports.</w:t>
      </w:r>
    </w:p>
    <w:p w:rsidR="006165F1" w:rsidRDefault="00436F19" w:rsidP="000433F4">
      <w:pPr>
        <w:spacing w:line="360" w:lineRule="auto"/>
        <w:jc w:val="both"/>
        <w:rPr>
          <w:rFonts w:ascii="Arial" w:hAnsi="Arial" w:cs="Arial"/>
          <w:sz w:val="24"/>
          <w:szCs w:val="24"/>
        </w:rPr>
      </w:pPr>
      <w:r>
        <w:rPr>
          <w:rFonts w:ascii="Arial" w:hAnsi="Arial" w:cs="Arial"/>
          <w:sz w:val="24"/>
          <w:szCs w:val="24"/>
        </w:rPr>
        <w:t>The study provides an analysis and methodological study on the topic of inland container depots. It takes into the account the procedures and functions related with inland ports and also give a brief explanation on how the present pandemic has affected the dry ports in India and throughout the world.</w:t>
      </w:r>
    </w:p>
    <w:p w:rsidR="006165F1" w:rsidRDefault="00436F19" w:rsidP="000433F4">
      <w:pPr>
        <w:spacing w:line="360" w:lineRule="auto"/>
        <w:jc w:val="both"/>
        <w:rPr>
          <w:rFonts w:ascii="Arial" w:hAnsi="Arial" w:cs="Arial"/>
          <w:sz w:val="24"/>
          <w:szCs w:val="24"/>
        </w:rPr>
      </w:pPr>
      <w:r>
        <w:rPr>
          <w:rFonts w:ascii="Arial" w:hAnsi="Arial" w:cs="Arial"/>
          <w:sz w:val="24"/>
          <w:szCs w:val="24"/>
        </w:rPr>
        <w:t xml:space="preserve">Around the globe we see a growing trend of increasing dry ports, this is because of the basic knowledge of increasing the ratio of exports and imports in the country. As we know that a countries’ growth rate is accounted by the quantity of exports the country does and so comes to the need of dry ports, which provide the necessary storage and also acts as a perfect substitute for administrative functions of the export and import cargos.  </w:t>
      </w:r>
    </w:p>
    <w:p w:rsidR="006165F1" w:rsidRDefault="00436F19" w:rsidP="000433F4">
      <w:pPr>
        <w:spacing w:line="360" w:lineRule="auto"/>
        <w:jc w:val="both"/>
        <w:rPr>
          <w:rFonts w:ascii="Arial" w:hAnsi="Arial" w:cs="Arial"/>
          <w:sz w:val="24"/>
          <w:szCs w:val="24"/>
        </w:rPr>
      </w:pPr>
      <w:r>
        <w:rPr>
          <w:rFonts w:ascii="Arial" w:hAnsi="Arial" w:cs="Arial"/>
          <w:sz w:val="24"/>
          <w:szCs w:val="24"/>
        </w:rPr>
        <w:t xml:space="preserve">Going through the project you will even more understand the role an inland container depot plays in the processes of a sea port and also the extra hand and increase of efficiency the addition of a dry port can make towards logistics and the export import industry. </w:t>
      </w:r>
    </w:p>
    <w:p w:rsidR="00515B94" w:rsidRDefault="00515B94" w:rsidP="00515B94">
      <w:pPr>
        <w:spacing w:line="240" w:lineRule="auto"/>
        <w:rPr>
          <w:rFonts w:ascii="Arial" w:hAnsi="Arial" w:cs="Arial"/>
          <w:sz w:val="24"/>
          <w:szCs w:val="24"/>
        </w:rPr>
      </w:pPr>
    </w:p>
    <w:p w:rsidR="00545124" w:rsidRDefault="00545124" w:rsidP="00515B94">
      <w:pPr>
        <w:spacing w:line="240" w:lineRule="auto"/>
        <w:rPr>
          <w:rFonts w:ascii="Arial" w:hAnsi="Arial" w:cs="Arial"/>
          <w:sz w:val="24"/>
          <w:szCs w:val="24"/>
        </w:rPr>
      </w:pPr>
    </w:p>
    <w:p w:rsidR="00545124" w:rsidRDefault="00545124" w:rsidP="00515B94">
      <w:pPr>
        <w:spacing w:line="240" w:lineRule="auto"/>
        <w:rPr>
          <w:rFonts w:ascii="Arial" w:hAnsi="Arial" w:cs="Arial"/>
          <w:sz w:val="24"/>
          <w:szCs w:val="24"/>
        </w:rPr>
      </w:pPr>
    </w:p>
    <w:p w:rsidR="00545124" w:rsidRDefault="00545124" w:rsidP="00515B94">
      <w:pPr>
        <w:spacing w:line="240" w:lineRule="auto"/>
        <w:rPr>
          <w:rFonts w:ascii="Arial" w:hAnsi="Arial" w:cs="Arial"/>
          <w:sz w:val="24"/>
          <w:szCs w:val="24"/>
        </w:rPr>
      </w:pPr>
    </w:p>
    <w:p w:rsidR="00545124" w:rsidRDefault="00545124" w:rsidP="00515B94">
      <w:pPr>
        <w:spacing w:line="240" w:lineRule="auto"/>
        <w:rPr>
          <w:rFonts w:ascii="Arial" w:hAnsi="Arial" w:cs="Arial"/>
          <w:sz w:val="24"/>
          <w:szCs w:val="24"/>
        </w:rPr>
      </w:pPr>
    </w:p>
    <w:p w:rsidR="006B107A" w:rsidRDefault="006B107A" w:rsidP="00515B94">
      <w:pPr>
        <w:spacing w:line="240" w:lineRule="auto"/>
        <w:rPr>
          <w:rFonts w:ascii="Arial" w:hAnsi="Arial" w:cs="Arial"/>
          <w:sz w:val="24"/>
          <w:szCs w:val="24"/>
        </w:rPr>
      </w:pPr>
    </w:p>
    <w:p w:rsidR="006B107A" w:rsidRDefault="006B107A" w:rsidP="00515B94">
      <w:pPr>
        <w:spacing w:line="240" w:lineRule="auto"/>
        <w:rPr>
          <w:rFonts w:ascii="Arial" w:hAnsi="Arial" w:cs="Arial"/>
          <w:sz w:val="24"/>
          <w:szCs w:val="24"/>
        </w:rPr>
      </w:pPr>
    </w:p>
    <w:p w:rsidR="005515F3" w:rsidRDefault="005515F3" w:rsidP="00BF3931">
      <w:pPr>
        <w:spacing w:line="240" w:lineRule="auto"/>
        <w:rPr>
          <w:rFonts w:ascii="Arial" w:hAnsi="Arial" w:cs="Arial"/>
          <w:sz w:val="24"/>
          <w:szCs w:val="24"/>
        </w:rPr>
      </w:pPr>
    </w:p>
    <w:p w:rsidR="00BF3931" w:rsidRPr="005F587C" w:rsidRDefault="00BF3931" w:rsidP="00BF3931">
      <w:pPr>
        <w:spacing w:line="240" w:lineRule="auto"/>
        <w:rPr>
          <w:rFonts w:ascii="Arial" w:eastAsia="Times New Roman" w:hAnsi="Arial" w:cs="Arial"/>
          <w:b/>
          <w:bCs/>
          <w:color w:val="202122"/>
          <w:sz w:val="24"/>
          <w:szCs w:val="24"/>
          <w:shd w:val="clear" w:color="auto" w:fill="FFFFFF"/>
        </w:rPr>
      </w:pPr>
      <w:r w:rsidRPr="005F587C">
        <w:rPr>
          <w:rFonts w:ascii="Arial" w:eastAsia="Times New Roman" w:hAnsi="Arial" w:cs="Arial"/>
          <w:b/>
          <w:bCs/>
          <w:color w:val="202122"/>
          <w:sz w:val="24"/>
          <w:szCs w:val="24"/>
          <w:shd w:val="clear" w:color="auto" w:fill="FFFFFF"/>
        </w:rPr>
        <w:lastRenderedPageBreak/>
        <w:t>Abbreviations</w:t>
      </w:r>
    </w:p>
    <w:p w:rsidR="006165F1" w:rsidRDefault="00BF3931">
      <w:pPr>
        <w:pStyle w:val="NormalWeb"/>
        <w:shd w:val="clear" w:color="auto" w:fill="FFFFFF"/>
        <w:spacing w:before="0" w:beforeAutospacing="0" w:after="0" w:afterAutospacing="0"/>
        <w:rPr>
          <w:rFonts w:ascii="Arial" w:hAnsi="Arial" w:cs="Arial"/>
          <w:color w:val="000000"/>
        </w:rPr>
      </w:pPr>
      <w:r w:rsidRPr="006A2CA8">
        <w:rPr>
          <w:rFonts w:ascii="Arial" w:hAnsi="Arial" w:cs="Arial"/>
          <w:b/>
          <w:color w:val="000000"/>
        </w:rPr>
        <w:t>CBEC</w:t>
      </w:r>
      <w:r w:rsidRPr="006A2CA8">
        <w:rPr>
          <w:rFonts w:ascii="Arial" w:hAnsi="Arial" w:cs="Arial"/>
          <w:color w:val="000000"/>
        </w:rPr>
        <w:t>- Central Board of Excise and Customs</w:t>
      </w:r>
    </w:p>
    <w:p w:rsidR="006165F1" w:rsidRDefault="00BF3931">
      <w:pPr>
        <w:pStyle w:val="NormalWeb"/>
        <w:shd w:val="clear" w:color="auto" w:fill="FFFFFF"/>
        <w:spacing w:before="0" w:beforeAutospacing="0" w:after="0" w:afterAutospacing="0"/>
        <w:jc w:val="both"/>
        <w:rPr>
          <w:rFonts w:ascii="Arial" w:hAnsi="Arial" w:cs="Arial"/>
          <w:color w:val="000000" w:themeColor="text1"/>
        </w:rPr>
      </w:pPr>
      <w:r w:rsidRPr="006A2CA8">
        <w:rPr>
          <w:rFonts w:ascii="Arial" w:hAnsi="Arial" w:cs="Arial"/>
          <w:b/>
          <w:color w:val="000000" w:themeColor="text1"/>
        </w:rPr>
        <w:t>LCL</w:t>
      </w:r>
      <w:r w:rsidRPr="006A2CA8">
        <w:rPr>
          <w:rFonts w:ascii="Arial" w:hAnsi="Arial" w:cs="Arial"/>
          <w:color w:val="000000" w:themeColor="text1"/>
        </w:rPr>
        <w:t>- Less than container load</w:t>
      </w:r>
    </w:p>
    <w:p w:rsidR="006165F1" w:rsidRDefault="00BF3931">
      <w:pPr>
        <w:pStyle w:val="NormalWeb"/>
        <w:shd w:val="clear" w:color="auto" w:fill="FFFFFF"/>
        <w:spacing w:before="0" w:beforeAutospacing="0" w:after="0" w:afterAutospacing="0"/>
        <w:jc w:val="both"/>
        <w:rPr>
          <w:rFonts w:ascii="Arial" w:hAnsi="Arial" w:cs="Arial"/>
          <w:color w:val="000000"/>
        </w:rPr>
      </w:pPr>
      <w:r w:rsidRPr="006A2CA8">
        <w:rPr>
          <w:rFonts w:ascii="Arial" w:hAnsi="Arial" w:cs="Arial"/>
          <w:b/>
          <w:color w:val="000000"/>
        </w:rPr>
        <w:t>LCS</w:t>
      </w:r>
      <w:r w:rsidRPr="006A2CA8">
        <w:rPr>
          <w:rFonts w:ascii="Arial" w:hAnsi="Arial" w:cs="Arial"/>
          <w:color w:val="000000"/>
        </w:rPr>
        <w:t xml:space="preserve">- Land Customs station </w:t>
      </w:r>
    </w:p>
    <w:p w:rsidR="006165F1" w:rsidRDefault="00BF3931">
      <w:pPr>
        <w:tabs>
          <w:tab w:val="left" w:pos="1495"/>
        </w:tabs>
        <w:spacing w:after="0" w:line="240" w:lineRule="auto"/>
        <w:rPr>
          <w:rFonts w:ascii="Arial" w:hAnsi="Arial" w:cs="Arial"/>
          <w:color w:val="202122"/>
          <w:sz w:val="24"/>
          <w:szCs w:val="24"/>
          <w:shd w:val="clear" w:color="auto" w:fill="FFFFFF"/>
        </w:rPr>
      </w:pPr>
      <w:r w:rsidRPr="006A2CA8">
        <w:rPr>
          <w:rFonts w:ascii="Arial" w:hAnsi="Arial" w:cs="Arial"/>
          <w:b/>
          <w:bCs/>
          <w:color w:val="202122"/>
          <w:sz w:val="24"/>
          <w:szCs w:val="24"/>
          <w:shd w:val="clear" w:color="auto" w:fill="FFFFFF"/>
        </w:rPr>
        <w:t>CONCOR</w:t>
      </w:r>
      <w:r w:rsidRPr="006A2CA8">
        <w:rPr>
          <w:rFonts w:ascii="Arial" w:hAnsi="Arial" w:cs="Arial"/>
          <w:b/>
          <w:color w:val="202122"/>
          <w:sz w:val="24"/>
          <w:szCs w:val="24"/>
          <w:shd w:val="clear" w:color="auto" w:fill="FFFFFF"/>
        </w:rPr>
        <w:t xml:space="preserve"> </w:t>
      </w:r>
      <w:r w:rsidRPr="006A2CA8">
        <w:rPr>
          <w:rFonts w:ascii="Arial" w:hAnsi="Arial" w:cs="Arial"/>
          <w:color w:val="202122"/>
          <w:sz w:val="24"/>
          <w:szCs w:val="24"/>
          <w:shd w:val="clear" w:color="auto" w:fill="FFFFFF"/>
        </w:rPr>
        <w:t xml:space="preserve">- </w:t>
      </w:r>
      <w:r w:rsidRPr="006A2CA8">
        <w:rPr>
          <w:rFonts w:ascii="Arial" w:hAnsi="Arial" w:cs="Arial"/>
          <w:bCs/>
          <w:color w:val="202122"/>
          <w:sz w:val="24"/>
          <w:szCs w:val="24"/>
          <w:shd w:val="clear" w:color="auto" w:fill="FFFFFF"/>
        </w:rPr>
        <w:t>Container Corporation of India</w:t>
      </w:r>
      <w:r w:rsidRPr="006A2CA8">
        <w:rPr>
          <w:rFonts w:ascii="Arial" w:hAnsi="Arial" w:cs="Arial"/>
          <w:color w:val="202122"/>
          <w:sz w:val="24"/>
          <w:szCs w:val="24"/>
          <w:shd w:val="clear" w:color="auto" w:fill="FFFFFF"/>
        </w:rPr>
        <w:t> </w:t>
      </w:r>
      <w:r w:rsidRPr="006A2CA8">
        <w:rPr>
          <w:rFonts w:ascii="Arial" w:hAnsi="Arial" w:cs="Arial"/>
          <w:bCs/>
          <w:color w:val="202122"/>
          <w:sz w:val="24"/>
          <w:szCs w:val="24"/>
          <w:shd w:val="clear" w:color="auto" w:fill="FFFFFF"/>
        </w:rPr>
        <w:t>Ltd</w:t>
      </w:r>
    </w:p>
    <w:p w:rsidR="006165F1" w:rsidRDefault="00BF3931">
      <w:pPr>
        <w:tabs>
          <w:tab w:val="left" w:pos="1495"/>
        </w:tabs>
        <w:spacing w:after="0" w:line="240" w:lineRule="auto"/>
        <w:rPr>
          <w:rFonts w:ascii="Arial" w:hAnsi="Arial" w:cs="Arial"/>
          <w:color w:val="202122"/>
          <w:sz w:val="24"/>
          <w:szCs w:val="24"/>
          <w:shd w:val="clear" w:color="auto" w:fill="FFFFFF"/>
        </w:rPr>
      </w:pPr>
      <w:r w:rsidRPr="006A2CA8">
        <w:rPr>
          <w:rFonts w:ascii="Arial" w:hAnsi="Arial" w:cs="Arial"/>
          <w:b/>
          <w:color w:val="202122"/>
          <w:sz w:val="24"/>
          <w:szCs w:val="24"/>
          <w:shd w:val="clear" w:color="auto" w:fill="FFFFFF"/>
        </w:rPr>
        <w:t>CFS</w:t>
      </w:r>
      <w:r w:rsidRPr="006A2CA8">
        <w:rPr>
          <w:rFonts w:ascii="Arial" w:hAnsi="Arial" w:cs="Arial"/>
          <w:color w:val="202122"/>
          <w:sz w:val="24"/>
          <w:szCs w:val="24"/>
          <w:shd w:val="clear" w:color="auto" w:fill="FFFFFF"/>
        </w:rPr>
        <w:t>- Container freight station</w:t>
      </w:r>
    </w:p>
    <w:p w:rsidR="006165F1" w:rsidRDefault="000F428A">
      <w:pPr>
        <w:tabs>
          <w:tab w:val="left" w:pos="1495"/>
        </w:tabs>
        <w:spacing w:after="0" w:line="240" w:lineRule="auto"/>
        <w:rPr>
          <w:rFonts w:ascii="Arial" w:hAnsi="Arial" w:cs="Arial"/>
          <w:color w:val="202122"/>
          <w:sz w:val="24"/>
          <w:szCs w:val="24"/>
          <w:shd w:val="clear" w:color="auto" w:fill="FFFFFF"/>
        </w:rPr>
      </w:pPr>
      <w:r>
        <w:rPr>
          <w:rFonts w:ascii="Arial" w:hAnsi="Arial" w:cs="Arial"/>
          <w:b/>
          <w:color w:val="202122"/>
          <w:sz w:val="24"/>
          <w:szCs w:val="24"/>
          <w:shd w:val="clear" w:color="auto" w:fill="FFFFFF"/>
        </w:rPr>
        <w:t>ICD</w:t>
      </w:r>
      <w:r w:rsidR="00BF3931" w:rsidRPr="006A2CA8">
        <w:rPr>
          <w:rFonts w:ascii="Arial" w:hAnsi="Arial" w:cs="Arial"/>
          <w:color w:val="202122"/>
          <w:sz w:val="24"/>
          <w:szCs w:val="24"/>
          <w:shd w:val="clear" w:color="auto" w:fill="FFFFFF"/>
        </w:rPr>
        <w:t>- Inland container depot</w:t>
      </w:r>
    </w:p>
    <w:p w:rsidR="00BE6940" w:rsidRPr="00B911D3" w:rsidRDefault="00BE6940">
      <w:pPr>
        <w:tabs>
          <w:tab w:val="left" w:pos="1495"/>
        </w:tabs>
        <w:spacing w:after="0" w:line="240" w:lineRule="auto"/>
        <w:rPr>
          <w:rFonts w:ascii="Arial" w:hAnsi="Arial" w:cs="Arial"/>
          <w:b/>
          <w:color w:val="202122"/>
          <w:sz w:val="24"/>
          <w:szCs w:val="24"/>
          <w:shd w:val="clear" w:color="auto" w:fill="FFFFFF"/>
        </w:rPr>
      </w:pPr>
      <w:r w:rsidRPr="00B911D3">
        <w:rPr>
          <w:rFonts w:ascii="Arial" w:hAnsi="Arial" w:cs="Arial"/>
          <w:b/>
          <w:color w:val="202122"/>
          <w:sz w:val="24"/>
          <w:szCs w:val="24"/>
          <w:shd w:val="clear" w:color="auto" w:fill="FFFFFF"/>
        </w:rPr>
        <w:t>YOR-</w:t>
      </w:r>
      <w:r w:rsidR="00A02165">
        <w:rPr>
          <w:rFonts w:ascii="Arial" w:hAnsi="Arial" w:cs="Arial"/>
          <w:b/>
          <w:color w:val="202122"/>
          <w:sz w:val="24"/>
          <w:szCs w:val="24"/>
          <w:shd w:val="clear" w:color="auto" w:fill="FFFFFF"/>
        </w:rPr>
        <w:t xml:space="preserve"> </w:t>
      </w:r>
      <w:r w:rsidR="00A02165" w:rsidRPr="00A02165">
        <w:rPr>
          <w:rFonts w:ascii="Arial" w:hAnsi="Arial" w:cs="Arial"/>
          <w:color w:val="202122"/>
          <w:sz w:val="24"/>
          <w:szCs w:val="24"/>
          <w:shd w:val="clear" w:color="auto" w:fill="FFFFFF"/>
        </w:rPr>
        <w:t>Yard Occupancy Ratio</w:t>
      </w:r>
    </w:p>
    <w:p w:rsidR="00BE6940" w:rsidRPr="00B911D3" w:rsidRDefault="00BE6940">
      <w:pPr>
        <w:tabs>
          <w:tab w:val="left" w:pos="1495"/>
        </w:tabs>
        <w:spacing w:after="0" w:line="240" w:lineRule="auto"/>
        <w:rPr>
          <w:rFonts w:ascii="Arial" w:hAnsi="Arial" w:cs="Arial"/>
          <w:b/>
          <w:color w:val="202122"/>
          <w:sz w:val="24"/>
          <w:szCs w:val="24"/>
          <w:shd w:val="clear" w:color="auto" w:fill="FFFFFF"/>
        </w:rPr>
      </w:pPr>
      <w:r w:rsidRPr="00B911D3">
        <w:rPr>
          <w:rFonts w:ascii="Arial" w:hAnsi="Arial" w:cs="Arial"/>
          <w:b/>
          <w:color w:val="202122"/>
          <w:sz w:val="24"/>
          <w:szCs w:val="24"/>
          <w:shd w:val="clear" w:color="auto" w:fill="FFFFFF"/>
        </w:rPr>
        <w:t>CMC</w:t>
      </w:r>
      <w:r w:rsidR="0092347F">
        <w:rPr>
          <w:rFonts w:ascii="Arial" w:hAnsi="Arial" w:cs="Arial"/>
          <w:b/>
          <w:color w:val="202122"/>
          <w:sz w:val="24"/>
          <w:szCs w:val="24"/>
          <w:shd w:val="clear" w:color="auto" w:fill="FFFFFF"/>
        </w:rPr>
        <w:t xml:space="preserve">- </w:t>
      </w:r>
      <w:r w:rsidR="0092347F" w:rsidRPr="0092347F">
        <w:rPr>
          <w:rFonts w:ascii="Arial" w:hAnsi="Arial" w:cs="Arial"/>
          <w:color w:val="202122"/>
          <w:sz w:val="24"/>
          <w:szCs w:val="24"/>
          <w:shd w:val="clear" w:color="auto" w:fill="FFFFFF"/>
        </w:rPr>
        <w:t>Cubic Minimum Capacity</w:t>
      </w:r>
    </w:p>
    <w:p w:rsidR="0092347F" w:rsidRPr="0092347F" w:rsidRDefault="00BE6940">
      <w:pPr>
        <w:tabs>
          <w:tab w:val="left" w:pos="1495"/>
        </w:tabs>
        <w:spacing w:after="0" w:line="240" w:lineRule="auto"/>
        <w:rPr>
          <w:rFonts w:ascii="Arial" w:hAnsi="Arial" w:cs="Arial"/>
          <w:color w:val="202122"/>
          <w:sz w:val="24"/>
          <w:szCs w:val="24"/>
          <w:shd w:val="clear" w:color="auto" w:fill="FFFFFF"/>
        </w:rPr>
      </w:pPr>
      <w:r w:rsidRPr="00B911D3">
        <w:rPr>
          <w:rFonts w:ascii="Arial" w:hAnsi="Arial" w:cs="Arial"/>
          <w:b/>
          <w:color w:val="202122"/>
          <w:sz w:val="24"/>
          <w:szCs w:val="24"/>
          <w:shd w:val="clear" w:color="auto" w:fill="FFFFFF"/>
        </w:rPr>
        <w:t>ISO</w:t>
      </w:r>
      <w:r w:rsidR="0092347F">
        <w:rPr>
          <w:rFonts w:ascii="Arial" w:hAnsi="Arial" w:cs="Arial"/>
          <w:b/>
          <w:color w:val="202122"/>
          <w:sz w:val="24"/>
          <w:szCs w:val="24"/>
          <w:shd w:val="clear" w:color="auto" w:fill="FFFFFF"/>
        </w:rPr>
        <w:t>-</w:t>
      </w:r>
      <w:r w:rsidR="0092347F">
        <w:rPr>
          <w:rFonts w:ascii="Arial" w:hAnsi="Arial" w:cs="Arial"/>
          <w:color w:val="202122"/>
          <w:sz w:val="24"/>
          <w:szCs w:val="24"/>
          <w:shd w:val="clear" w:color="auto" w:fill="FFFFFF"/>
        </w:rPr>
        <w:t xml:space="preserve"> International </w:t>
      </w:r>
      <w:proofErr w:type="spellStart"/>
      <w:r w:rsidR="0092347F">
        <w:rPr>
          <w:rFonts w:ascii="Arial" w:hAnsi="Arial" w:cs="Arial"/>
          <w:color w:val="202122"/>
          <w:sz w:val="24"/>
          <w:szCs w:val="24"/>
          <w:shd w:val="clear" w:color="auto" w:fill="FFFFFF"/>
        </w:rPr>
        <w:t>Organisation</w:t>
      </w:r>
      <w:proofErr w:type="spellEnd"/>
      <w:r w:rsidR="0092347F">
        <w:rPr>
          <w:rFonts w:ascii="Arial" w:hAnsi="Arial" w:cs="Arial"/>
          <w:color w:val="202122"/>
          <w:sz w:val="24"/>
          <w:szCs w:val="24"/>
          <w:shd w:val="clear" w:color="auto" w:fill="FFFFFF"/>
        </w:rPr>
        <w:t xml:space="preserve"> For standard</w:t>
      </w:r>
    </w:p>
    <w:p w:rsidR="00BE6940" w:rsidRPr="0092347F" w:rsidRDefault="00BE6940">
      <w:pPr>
        <w:tabs>
          <w:tab w:val="left" w:pos="1495"/>
        </w:tabs>
        <w:spacing w:after="0" w:line="240" w:lineRule="auto"/>
        <w:rPr>
          <w:rFonts w:ascii="Arial" w:hAnsi="Arial" w:cs="Arial"/>
          <w:color w:val="202122"/>
          <w:sz w:val="24"/>
          <w:szCs w:val="24"/>
          <w:shd w:val="clear" w:color="auto" w:fill="FFFFFF"/>
        </w:rPr>
      </w:pPr>
      <w:r w:rsidRPr="00B911D3">
        <w:rPr>
          <w:rFonts w:ascii="Arial" w:hAnsi="Arial" w:cs="Arial"/>
          <w:b/>
          <w:color w:val="202122"/>
          <w:sz w:val="24"/>
          <w:szCs w:val="24"/>
          <w:shd w:val="clear" w:color="auto" w:fill="FFFFFF"/>
        </w:rPr>
        <w:t>H&amp;T</w:t>
      </w:r>
      <w:r w:rsidR="0092347F">
        <w:rPr>
          <w:rFonts w:ascii="Arial" w:hAnsi="Arial" w:cs="Arial"/>
          <w:b/>
          <w:color w:val="202122"/>
          <w:sz w:val="24"/>
          <w:szCs w:val="24"/>
          <w:shd w:val="clear" w:color="auto" w:fill="FFFFFF"/>
        </w:rPr>
        <w:t>-</w:t>
      </w:r>
      <w:r w:rsidR="0092347F">
        <w:rPr>
          <w:rFonts w:ascii="Arial" w:hAnsi="Arial" w:cs="Arial"/>
          <w:color w:val="202122"/>
          <w:sz w:val="24"/>
          <w:szCs w:val="24"/>
          <w:shd w:val="clear" w:color="auto" w:fill="FFFFFF"/>
        </w:rPr>
        <w:t>Heavy Tested</w:t>
      </w:r>
    </w:p>
    <w:p w:rsidR="00BE6940" w:rsidRPr="0092347F" w:rsidRDefault="00BE6940">
      <w:pPr>
        <w:tabs>
          <w:tab w:val="left" w:pos="1495"/>
        </w:tabs>
        <w:spacing w:after="0" w:line="240" w:lineRule="auto"/>
        <w:rPr>
          <w:rFonts w:ascii="Arial" w:hAnsi="Arial" w:cs="Arial"/>
          <w:color w:val="202122"/>
          <w:sz w:val="24"/>
          <w:szCs w:val="24"/>
          <w:shd w:val="clear" w:color="auto" w:fill="FFFFFF"/>
        </w:rPr>
      </w:pPr>
      <w:r w:rsidRPr="00B911D3">
        <w:rPr>
          <w:rFonts w:ascii="Arial" w:hAnsi="Arial" w:cs="Arial"/>
          <w:b/>
          <w:color w:val="202122"/>
          <w:sz w:val="24"/>
          <w:szCs w:val="24"/>
          <w:shd w:val="clear" w:color="auto" w:fill="FFFFFF"/>
        </w:rPr>
        <w:t>DCT</w:t>
      </w:r>
      <w:r w:rsidR="0092347F">
        <w:rPr>
          <w:rFonts w:ascii="Arial" w:hAnsi="Arial" w:cs="Arial"/>
          <w:b/>
          <w:color w:val="202122"/>
          <w:sz w:val="24"/>
          <w:szCs w:val="24"/>
          <w:shd w:val="clear" w:color="auto" w:fill="FFFFFF"/>
        </w:rPr>
        <w:t>-</w:t>
      </w:r>
      <w:r w:rsidR="0092347F">
        <w:rPr>
          <w:rFonts w:ascii="Arial" w:hAnsi="Arial" w:cs="Arial"/>
          <w:color w:val="202122"/>
          <w:sz w:val="24"/>
          <w:szCs w:val="24"/>
          <w:shd w:val="clear" w:color="auto" w:fill="FFFFFF"/>
        </w:rPr>
        <w:t xml:space="preserve"> Deliver</w:t>
      </w:r>
      <w:r w:rsidR="00A02165">
        <w:rPr>
          <w:rFonts w:ascii="Arial" w:hAnsi="Arial" w:cs="Arial"/>
          <w:color w:val="202122"/>
          <w:sz w:val="24"/>
          <w:szCs w:val="24"/>
          <w:shd w:val="clear" w:color="auto" w:fill="FFFFFF"/>
        </w:rPr>
        <w:t>e</w:t>
      </w:r>
      <w:r w:rsidR="0092347F">
        <w:rPr>
          <w:rFonts w:ascii="Arial" w:hAnsi="Arial" w:cs="Arial"/>
          <w:color w:val="202122"/>
          <w:sz w:val="24"/>
          <w:szCs w:val="24"/>
          <w:shd w:val="clear" w:color="auto" w:fill="FFFFFF"/>
        </w:rPr>
        <w:t>d Container Terminal</w:t>
      </w:r>
    </w:p>
    <w:p w:rsidR="00BE6940" w:rsidRPr="00A02165" w:rsidRDefault="00BE6940">
      <w:pPr>
        <w:tabs>
          <w:tab w:val="left" w:pos="1495"/>
        </w:tabs>
        <w:spacing w:after="0" w:line="240" w:lineRule="auto"/>
        <w:rPr>
          <w:rFonts w:ascii="Arial" w:hAnsi="Arial" w:cs="Arial"/>
          <w:color w:val="202122"/>
          <w:sz w:val="24"/>
          <w:szCs w:val="24"/>
          <w:shd w:val="clear" w:color="auto" w:fill="FFFFFF"/>
        </w:rPr>
      </w:pPr>
      <w:r w:rsidRPr="00B911D3">
        <w:rPr>
          <w:rFonts w:ascii="Arial" w:hAnsi="Arial" w:cs="Arial"/>
          <w:b/>
          <w:color w:val="202122"/>
          <w:sz w:val="24"/>
          <w:szCs w:val="24"/>
          <w:shd w:val="clear" w:color="auto" w:fill="FFFFFF"/>
        </w:rPr>
        <w:t>DO</w:t>
      </w:r>
      <w:r w:rsidR="0092347F">
        <w:rPr>
          <w:rFonts w:ascii="Arial" w:hAnsi="Arial" w:cs="Arial"/>
          <w:b/>
          <w:color w:val="202122"/>
          <w:sz w:val="24"/>
          <w:szCs w:val="24"/>
          <w:shd w:val="clear" w:color="auto" w:fill="FFFFFF"/>
        </w:rPr>
        <w:t>-</w:t>
      </w:r>
      <w:r w:rsidR="00A02165">
        <w:rPr>
          <w:rFonts w:ascii="Arial" w:hAnsi="Arial" w:cs="Arial"/>
          <w:b/>
          <w:color w:val="202122"/>
          <w:sz w:val="24"/>
          <w:szCs w:val="24"/>
          <w:shd w:val="clear" w:color="auto" w:fill="FFFFFF"/>
        </w:rPr>
        <w:t xml:space="preserve"> </w:t>
      </w:r>
      <w:r w:rsidR="00A02165" w:rsidRPr="00A02165">
        <w:rPr>
          <w:rFonts w:ascii="Arial" w:hAnsi="Arial" w:cs="Arial"/>
          <w:color w:val="202122"/>
          <w:sz w:val="24"/>
          <w:szCs w:val="24"/>
          <w:shd w:val="clear" w:color="auto" w:fill="FFFFFF"/>
        </w:rPr>
        <w:t>Delivery Order</w:t>
      </w:r>
    </w:p>
    <w:p w:rsidR="00515B94" w:rsidRDefault="00515B94" w:rsidP="00CB0452">
      <w:pPr>
        <w:jc w:val="center"/>
        <w:rPr>
          <w:rFonts w:ascii="Arial" w:hAnsi="Arial" w:cs="Arial"/>
          <w:b/>
          <w:sz w:val="28"/>
          <w:szCs w:val="28"/>
        </w:rPr>
      </w:pPr>
    </w:p>
    <w:p w:rsidR="00515B94" w:rsidRPr="0092347F" w:rsidRDefault="005F587C" w:rsidP="005F587C">
      <w:pPr>
        <w:rPr>
          <w:rFonts w:ascii="Arial" w:hAnsi="Arial" w:cs="Arial"/>
          <w:b/>
          <w:sz w:val="24"/>
          <w:szCs w:val="24"/>
        </w:rPr>
      </w:pPr>
      <w:r w:rsidRPr="0092347F">
        <w:rPr>
          <w:rFonts w:ascii="Arial" w:hAnsi="Arial" w:cs="Arial"/>
          <w:b/>
          <w:sz w:val="24"/>
          <w:szCs w:val="24"/>
        </w:rPr>
        <w:t>Glossary</w:t>
      </w: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5F587C">
      <w:pP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545124" w:rsidRDefault="00545124" w:rsidP="00CB0452">
      <w:pPr>
        <w:jc w:val="center"/>
        <w:rPr>
          <w:rFonts w:ascii="Arial" w:hAnsi="Arial" w:cs="Arial"/>
          <w:b/>
          <w:sz w:val="28"/>
          <w:szCs w:val="28"/>
        </w:rPr>
      </w:pPr>
    </w:p>
    <w:p w:rsidR="00BE6940" w:rsidRDefault="00BE6940" w:rsidP="00BE6940">
      <w:pPr>
        <w:spacing w:line="240" w:lineRule="auto"/>
        <w:rPr>
          <w:rFonts w:ascii="Arial" w:hAnsi="Arial" w:cs="Arial"/>
          <w:b/>
          <w:sz w:val="28"/>
          <w:szCs w:val="28"/>
        </w:rPr>
      </w:pPr>
    </w:p>
    <w:p w:rsidR="00BE6940" w:rsidRDefault="00BE6940" w:rsidP="00BE6940">
      <w:pPr>
        <w:spacing w:line="240" w:lineRule="auto"/>
        <w:rPr>
          <w:rFonts w:ascii="Arial" w:hAnsi="Arial" w:cs="Arial"/>
          <w:b/>
          <w:sz w:val="28"/>
          <w:szCs w:val="28"/>
        </w:rPr>
      </w:pPr>
    </w:p>
    <w:p w:rsidR="00BE6940" w:rsidRDefault="00BE6940" w:rsidP="00BE6940">
      <w:pPr>
        <w:spacing w:line="240" w:lineRule="auto"/>
        <w:rPr>
          <w:rFonts w:ascii="Arial" w:hAnsi="Arial" w:cs="Arial"/>
          <w:b/>
          <w:sz w:val="28"/>
          <w:szCs w:val="28"/>
        </w:rPr>
      </w:pPr>
    </w:p>
    <w:p w:rsidR="00A02165" w:rsidRDefault="00A02165" w:rsidP="00BE6940">
      <w:pPr>
        <w:spacing w:line="240" w:lineRule="auto"/>
        <w:ind w:left="1440"/>
        <w:jc w:val="center"/>
        <w:rPr>
          <w:rFonts w:ascii="Arial" w:hAnsi="Arial" w:cs="Arial"/>
          <w:b/>
          <w:sz w:val="28"/>
          <w:szCs w:val="28"/>
        </w:rPr>
      </w:pPr>
    </w:p>
    <w:p w:rsidR="00A37CE7" w:rsidRPr="00BF3931" w:rsidRDefault="00CB0452" w:rsidP="00BE6940">
      <w:pPr>
        <w:spacing w:line="240" w:lineRule="auto"/>
        <w:ind w:left="1440"/>
        <w:jc w:val="center"/>
        <w:rPr>
          <w:rFonts w:ascii="Arial" w:eastAsia="Times New Roman" w:hAnsi="Arial" w:cs="Arial"/>
          <w:bCs/>
          <w:i/>
          <w:color w:val="202122"/>
          <w:sz w:val="24"/>
          <w:szCs w:val="24"/>
          <w:shd w:val="clear" w:color="auto" w:fill="FFFFFF"/>
        </w:rPr>
      </w:pPr>
      <w:r w:rsidRPr="008C18C2">
        <w:rPr>
          <w:rFonts w:ascii="Arial" w:hAnsi="Arial" w:cs="Arial"/>
          <w:b/>
          <w:sz w:val="28"/>
          <w:szCs w:val="28"/>
        </w:rPr>
        <w:lastRenderedPageBreak/>
        <w:t>Table of contents</w:t>
      </w:r>
      <w:r w:rsidR="00FC506E">
        <w:rPr>
          <w:rFonts w:ascii="Arial" w:hAnsi="Arial" w:cs="Arial"/>
          <w:b/>
          <w:sz w:val="28"/>
          <w:szCs w:val="28"/>
        </w:rPr>
        <w:t xml:space="preserve">                                 Page No.</w:t>
      </w:r>
    </w:p>
    <w:p w:rsidR="00FC506E" w:rsidRDefault="00FC506E" w:rsidP="0038098E">
      <w:pPr>
        <w:spacing w:line="240" w:lineRule="auto"/>
        <w:rPr>
          <w:rFonts w:ascii="Arial" w:hAnsi="Arial" w:cs="Arial"/>
          <w:sz w:val="24"/>
          <w:szCs w:val="24"/>
        </w:rPr>
      </w:pPr>
    </w:p>
    <w:p w:rsidR="00A37CE7" w:rsidRDefault="00A37CE7" w:rsidP="00142312">
      <w:pPr>
        <w:spacing w:line="240" w:lineRule="auto"/>
        <w:jc w:val="both"/>
        <w:rPr>
          <w:rFonts w:ascii="Arial" w:hAnsi="Arial" w:cs="Arial"/>
          <w:sz w:val="24"/>
          <w:szCs w:val="24"/>
        </w:rPr>
      </w:pPr>
      <w:r>
        <w:rPr>
          <w:rFonts w:ascii="Arial" w:hAnsi="Arial" w:cs="Arial"/>
          <w:sz w:val="24"/>
          <w:szCs w:val="24"/>
        </w:rPr>
        <w:t xml:space="preserve"> Declaration</w:t>
      </w:r>
      <w:r w:rsidR="003C122E">
        <w:rPr>
          <w:rFonts w:ascii="Arial" w:hAnsi="Arial" w:cs="Arial"/>
          <w:sz w:val="24"/>
          <w:szCs w:val="24"/>
        </w:rPr>
        <w:t>………………………………………………………………………</w:t>
      </w:r>
      <w:r w:rsidR="00FC506E">
        <w:rPr>
          <w:rFonts w:ascii="Arial" w:hAnsi="Arial" w:cs="Arial"/>
          <w:sz w:val="24"/>
          <w:szCs w:val="24"/>
        </w:rPr>
        <w:t>……</w:t>
      </w:r>
      <w:r w:rsidR="003C122E">
        <w:rPr>
          <w:rFonts w:ascii="Arial" w:hAnsi="Arial" w:cs="Arial"/>
          <w:sz w:val="24"/>
          <w:szCs w:val="24"/>
        </w:rPr>
        <w:t xml:space="preserve"> ()</w:t>
      </w:r>
    </w:p>
    <w:p w:rsidR="00A37CE7" w:rsidRDefault="00A37CE7" w:rsidP="00142312">
      <w:pPr>
        <w:spacing w:line="240" w:lineRule="auto"/>
        <w:jc w:val="both"/>
        <w:rPr>
          <w:rFonts w:ascii="Arial" w:hAnsi="Arial" w:cs="Arial"/>
          <w:sz w:val="24"/>
          <w:szCs w:val="24"/>
        </w:rPr>
      </w:pPr>
      <w:r>
        <w:rPr>
          <w:rFonts w:ascii="Arial" w:hAnsi="Arial" w:cs="Arial"/>
          <w:sz w:val="24"/>
          <w:szCs w:val="24"/>
        </w:rPr>
        <w:t xml:space="preserve"> Acknowledgement</w:t>
      </w:r>
      <w:r w:rsidR="003C122E">
        <w:rPr>
          <w:rFonts w:ascii="Arial" w:hAnsi="Arial" w:cs="Arial"/>
          <w:sz w:val="24"/>
          <w:szCs w:val="24"/>
        </w:rPr>
        <w:t>………………………………………………………………</w:t>
      </w:r>
      <w:r w:rsidR="00FC506E">
        <w:rPr>
          <w:rFonts w:ascii="Arial" w:hAnsi="Arial" w:cs="Arial"/>
          <w:sz w:val="24"/>
          <w:szCs w:val="24"/>
        </w:rPr>
        <w:t>…….</w:t>
      </w:r>
      <w:r w:rsidR="003C122E">
        <w:rPr>
          <w:rFonts w:ascii="Arial" w:hAnsi="Arial" w:cs="Arial"/>
          <w:sz w:val="24"/>
          <w:szCs w:val="24"/>
        </w:rPr>
        <w:t xml:space="preserve"> (ii)</w:t>
      </w:r>
    </w:p>
    <w:p w:rsidR="00A37CE7" w:rsidRDefault="00A37CE7" w:rsidP="00142312">
      <w:pPr>
        <w:spacing w:line="240" w:lineRule="auto"/>
        <w:jc w:val="both"/>
        <w:rPr>
          <w:rFonts w:ascii="Arial" w:hAnsi="Arial" w:cs="Arial"/>
          <w:sz w:val="24"/>
          <w:szCs w:val="24"/>
        </w:rPr>
      </w:pPr>
      <w:r>
        <w:rPr>
          <w:rFonts w:ascii="Arial" w:hAnsi="Arial" w:cs="Arial"/>
          <w:sz w:val="24"/>
          <w:szCs w:val="24"/>
        </w:rPr>
        <w:t xml:space="preserve"> Abstract</w:t>
      </w:r>
      <w:r w:rsidR="003C122E">
        <w:rPr>
          <w:rFonts w:ascii="Arial" w:hAnsi="Arial" w:cs="Arial"/>
          <w:sz w:val="24"/>
          <w:szCs w:val="24"/>
        </w:rPr>
        <w:t>…………………………………………………………………………</w:t>
      </w:r>
      <w:r w:rsidR="009A3BBE">
        <w:rPr>
          <w:rFonts w:ascii="Arial" w:hAnsi="Arial" w:cs="Arial"/>
          <w:sz w:val="24"/>
          <w:szCs w:val="24"/>
        </w:rPr>
        <w:t xml:space="preserve">. </w:t>
      </w:r>
      <w:r w:rsidR="00FC506E">
        <w:rPr>
          <w:rFonts w:ascii="Arial" w:hAnsi="Arial" w:cs="Arial"/>
          <w:sz w:val="24"/>
          <w:szCs w:val="24"/>
        </w:rPr>
        <w:t>……..</w:t>
      </w:r>
      <w:r w:rsidR="003C122E">
        <w:rPr>
          <w:rFonts w:ascii="Arial" w:hAnsi="Arial" w:cs="Arial"/>
          <w:sz w:val="24"/>
          <w:szCs w:val="24"/>
        </w:rPr>
        <w:t>(iii)</w:t>
      </w:r>
    </w:p>
    <w:p w:rsidR="00F225EB" w:rsidRDefault="003C122E" w:rsidP="00142312">
      <w:pPr>
        <w:spacing w:line="240" w:lineRule="auto"/>
        <w:jc w:val="both"/>
        <w:rPr>
          <w:rFonts w:ascii="Arial" w:hAnsi="Arial" w:cs="Arial"/>
          <w:sz w:val="24"/>
          <w:szCs w:val="24"/>
        </w:rPr>
      </w:pPr>
      <w:r>
        <w:rPr>
          <w:rFonts w:ascii="Arial" w:hAnsi="Arial" w:cs="Arial"/>
          <w:sz w:val="24"/>
          <w:szCs w:val="24"/>
        </w:rPr>
        <w:t>Abbreviations……………………………………………………</w:t>
      </w:r>
      <w:r w:rsidR="00FC506E">
        <w:rPr>
          <w:rFonts w:ascii="Arial" w:hAnsi="Arial" w:cs="Arial"/>
          <w:sz w:val="24"/>
          <w:szCs w:val="24"/>
        </w:rPr>
        <w:t>…………………….</w:t>
      </w:r>
      <w:r w:rsidR="009A3BBE">
        <w:rPr>
          <w:rFonts w:ascii="Arial" w:hAnsi="Arial" w:cs="Arial"/>
          <w:sz w:val="24"/>
          <w:szCs w:val="24"/>
        </w:rPr>
        <w:t xml:space="preserve"> </w:t>
      </w:r>
      <w:r>
        <w:rPr>
          <w:rFonts w:ascii="Arial" w:hAnsi="Arial" w:cs="Arial"/>
          <w:sz w:val="24"/>
          <w:szCs w:val="24"/>
        </w:rPr>
        <w:t>(iv)</w:t>
      </w:r>
    </w:p>
    <w:p w:rsidR="00C34817" w:rsidRDefault="00C34817" w:rsidP="0038098E">
      <w:pPr>
        <w:spacing w:line="240" w:lineRule="auto"/>
        <w:rPr>
          <w:rFonts w:ascii="Arial" w:hAnsi="Arial" w:cs="Arial"/>
          <w:sz w:val="24"/>
          <w:szCs w:val="24"/>
        </w:rPr>
      </w:pPr>
      <w:r>
        <w:rPr>
          <w:rFonts w:ascii="Arial" w:hAnsi="Arial" w:cs="Arial"/>
          <w:sz w:val="24"/>
          <w:szCs w:val="24"/>
        </w:rPr>
        <w:t xml:space="preserve"> Table of Contents </w:t>
      </w:r>
    </w:p>
    <w:p w:rsidR="00C34817" w:rsidRPr="003C122E" w:rsidRDefault="00824F94" w:rsidP="0038098E">
      <w:pPr>
        <w:spacing w:line="240" w:lineRule="auto"/>
        <w:ind w:left="720"/>
        <w:rPr>
          <w:rFonts w:ascii="Arial" w:hAnsi="Arial" w:cs="Arial"/>
          <w:b/>
          <w:sz w:val="24"/>
          <w:szCs w:val="24"/>
        </w:rPr>
      </w:pPr>
      <w:r w:rsidRPr="003C122E">
        <w:rPr>
          <w:rFonts w:ascii="Arial" w:hAnsi="Arial" w:cs="Arial"/>
          <w:b/>
          <w:sz w:val="24"/>
          <w:szCs w:val="24"/>
        </w:rPr>
        <w:t>Chapter-</w:t>
      </w:r>
      <w:r w:rsidR="00FC506E">
        <w:rPr>
          <w:rFonts w:ascii="Arial" w:hAnsi="Arial" w:cs="Arial"/>
          <w:b/>
          <w:sz w:val="24"/>
          <w:szCs w:val="24"/>
        </w:rPr>
        <w:t>I</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1.1 I</w:t>
      </w:r>
      <w:r w:rsidR="00C34817">
        <w:rPr>
          <w:rFonts w:ascii="Arial" w:hAnsi="Arial" w:cs="Arial"/>
          <w:sz w:val="24"/>
          <w:szCs w:val="24"/>
        </w:rPr>
        <w:t>ntroduction</w:t>
      </w:r>
      <w:r w:rsidR="00545124">
        <w:rPr>
          <w:rFonts w:ascii="Arial" w:hAnsi="Arial" w:cs="Arial"/>
          <w:sz w:val="24"/>
          <w:szCs w:val="24"/>
        </w:rPr>
        <w:t>………………………………………………………….</w:t>
      </w:r>
      <w:r w:rsidR="00484789">
        <w:rPr>
          <w:rFonts w:ascii="Arial" w:hAnsi="Arial" w:cs="Arial"/>
          <w:sz w:val="24"/>
          <w:szCs w:val="24"/>
        </w:rPr>
        <w:t>8</w:t>
      </w:r>
      <w:r w:rsidR="00545124">
        <w:rPr>
          <w:rFonts w:ascii="Arial" w:hAnsi="Arial" w:cs="Arial"/>
          <w:sz w:val="24"/>
          <w:szCs w:val="24"/>
        </w:rPr>
        <w:t xml:space="preserve">                           </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 xml:space="preserve">1.2 </w:t>
      </w:r>
      <w:r w:rsidR="00C34817">
        <w:rPr>
          <w:rFonts w:ascii="Arial" w:hAnsi="Arial" w:cs="Arial"/>
          <w:sz w:val="24"/>
          <w:szCs w:val="24"/>
        </w:rPr>
        <w:t>Background</w:t>
      </w:r>
      <w:r w:rsidR="009A0A00">
        <w:rPr>
          <w:rFonts w:ascii="Arial" w:hAnsi="Arial" w:cs="Arial"/>
          <w:sz w:val="24"/>
          <w:szCs w:val="24"/>
        </w:rPr>
        <w:t>…………………………………………………………</w:t>
      </w:r>
      <w:r w:rsidR="00142312">
        <w:rPr>
          <w:rFonts w:ascii="Arial" w:hAnsi="Arial" w:cs="Arial"/>
          <w:sz w:val="24"/>
          <w:szCs w:val="24"/>
        </w:rPr>
        <w:t>8</w:t>
      </w:r>
    </w:p>
    <w:p w:rsidR="00142312" w:rsidRDefault="00142312" w:rsidP="00703B88">
      <w:pPr>
        <w:spacing w:line="240" w:lineRule="auto"/>
        <w:ind w:left="1440"/>
        <w:jc w:val="both"/>
        <w:rPr>
          <w:rFonts w:ascii="Arial" w:hAnsi="Arial" w:cs="Arial"/>
          <w:sz w:val="24"/>
          <w:szCs w:val="24"/>
        </w:rPr>
      </w:pPr>
      <w:r>
        <w:rPr>
          <w:rFonts w:ascii="Arial" w:hAnsi="Arial" w:cs="Arial"/>
          <w:sz w:val="24"/>
          <w:szCs w:val="24"/>
        </w:rPr>
        <w:t>1.3 Problem identification……………………………………………</w:t>
      </w:r>
      <w:r w:rsidR="00686B97">
        <w:rPr>
          <w:rFonts w:ascii="Arial" w:hAnsi="Arial" w:cs="Arial"/>
          <w:sz w:val="24"/>
          <w:szCs w:val="24"/>
        </w:rPr>
        <w:t>..</w:t>
      </w:r>
      <w:r>
        <w:rPr>
          <w:rFonts w:ascii="Arial" w:hAnsi="Arial" w:cs="Arial"/>
          <w:sz w:val="24"/>
          <w:szCs w:val="24"/>
        </w:rPr>
        <w:t>8</w:t>
      </w:r>
    </w:p>
    <w:p w:rsidR="00C34817" w:rsidRDefault="00142312" w:rsidP="00703B88">
      <w:pPr>
        <w:spacing w:line="240" w:lineRule="auto"/>
        <w:ind w:left="1440"/>
        <w:jc w:val="both"/>
        <w:rPr>
          <w:rFonts w:ascii="Arial" w:hAnsi="Arial" w:cs="Arial"/>
          <w:sz w:val="24"/>
          <w:szCs w:val="24"/>
        </w:rPr>
      </w:pPr>
      <w:r>
        <w:rPr>
          <w:rFonts w:ascii="Arial" w:hAnsi="Arial" w:cs="Arial"/>
          <w:sz w:val="24"/>
          <w:szCs w:val="24"/>
        </w:rPr>
        <w:t>1.4</w:t>
      </w:r>
      <w:r w:rsidR="00824F94">
        <w:rPr>
          <w:rFonts w:ascii="Arial" w:hAnsi="Arial" w:cs="Arial"/>
          <w:sz w:val="24"/>
          <w:szCs w:val="24"/>
        </w:rPr>
        <w:t xml:space="preserve"> </w:t>
      </w:r>
      <w:r w:rsidR="00C34817">
        <w:rPr>
          <w:rFonts w:ascii="Arial" w:hAnsi="Arial" w:cs="Arial"/>
          <w:sz w:val="24"/>
          <w:szCs w:val="24"/>
        </w:rPr>
        <w:t>Research objective</w:t>
      </w:r>
      <w:r w:rsidR="00686B97">
        <w:rPr>
          <w:rFonts w:ascii="Arial" w:hAnsi="Arial" w:cs="Arial"/>
          <w:sz w:val="24"/>
          <w:szCs w:val="24"/>
        </w:rPr>
        <w:t>…………………………………………………</w:t>
      </w:r>
      <w:r>
        <w:rPr>
          <w:rFonts w:ascii="Arial" w:hAnsi="Arial" w:cs="Arial"/>
          <w:sz w:val="24"/>
          <w:szCs w:val="24"/>
        </w:rPr>
        <w:t>9</w:t>
      </w:r>
    </w:p>
    <w:p w:rsidR="00C34817" w:rsidRDefault="00142312" w:rsidP="00703B88">
      <w:pPr>
        <w:spacing w:line="240" w:lineRule="auto"/>
        <w:ind w:left="1440"/>
        <w:jc w:val="both"/>
        <w:rPr>
          <w:rFonts w:ascii="Arial" w:hAnsi="Arial" w:cs="Arial"/>
          <w:sz w:val="24"/>
          <w:szCs w:val="24"/>
        </w:rPr>
      </w:pPr>
      <w:r>
        <w:rPr>
          <w:rFonts w:ascii="Arial" w:hAnsi="Arial" w:cs="Arial"/>
          <w:sz w:val="24"/>
          <w:szCs w:val="24"/>
        </w:rPr>
        <w:t>1.5</w:t>
      </w:r>
      <w:r w:rsidR="00824F94">
        <w:rPr>
          <w:rFonts w:ascii="Arial" w:hAnsi="Arial" w:cs="Arial"/>
          <w:sz w:val="24"/>
          <w:szCs w:val="24"/>
        </w:rPr>
        <w:t xml:space="preserve"> </w:t>
      </w:r>
      <w:r w:rsidR="00C34817">
        <w:rPr>
          <w:rFonts w:ascii="Arial" w:hAnsi="Arial" w:cs="Arial"/>
          <w:sz w:val="24"/>
          <w:szCs w:val="24"/>
        </w:rPr>
        <w:t>Scope of study</w:t>
      </w:r>
      <w:r w:rsidR="009A0A00">
        <w:rPr>
          <w:rFonts w:ascii="Arial" w:hAnsi="Arial" w:cs="Arial"/>
          <w:sz w:val="24"/>
          <w:szCs w:val="24"/>
        </w:rPr>
        <w:t>………………………………………………………</w:t>
      </w:r>
      <w:r>
        <w:rPr>
          <w:rFonts w:ascii="Arial" w:hAnsi="Arial" w:cs="Arial"/>
          <w:sz w:val="24"/>
          <w:szCs w:val="24"/>
        </w:rPr>
        <w:t>9</w:t>
      </w:r>
    </w:p>
    <w:p w:rsidR="00C34817" w:rsidRDefault="00142312" w:rsidP="00703B88">
      <w:pPr>
        <w:spacing w:line="240" w:lineRule="auto"/>
        <w:ind w:left="1440"/>
        <w:jc w:val="both"/>
        <w:rPr>
          <w:rFonts w:ascii="Arial" w:hAnsi="Arial" w:cs="Arial"/>
          <w:sz w:val="24"/>
          <w:szCs w:val="24"/>
        </w:rPr>
      </w:pPr>
      <w:r>
        <w:rPr>
          <w:rFonts w:ascii="Arial" w:hAnsi="Arial" w:cs="Arial"/>
          <w:sz w:val="24"/>
          <w:szCs w:val="24"/>
        </w:rPr>
        <w:t>1.6</w:t>
      </w:r>
      <w:r w:rsidR="00824F94">
        <w:rPr>
          <w:rFonts w:ascii="Arial" w:hAnsi="Arial" w:cs="Arial"/>
          <w:sz w:val="24"/>
          <w:szCs w:val="24"/>
        </w:rPr>
        <w:t xml:space="preserve"> </w:t>
      </w:r>
      <w:r w:rsidR="00C34817">
        <w:rPr>
          <w:rFonts w:ascii="Arial" w:hAnsi="Arial" w:cs="Arial"/>
          <w:sz w:val="24"/>
          <w:szCs w:val="24"/>
        </w:rPr>
        <w:t>Dissertation structure</w:t>
      </w:r>
      <w:r w:rsidR="009A0A00">
        <w:rPr>
          <w:rFonts w:ascii="Arial" w:hAnsi="Arial" w:cs="Arial"/>
          <w:sz w:val="24"/>
          <w:szCs w:val="24"/>
        </w:rPr>
        <w:t>………………………………………………</w:t>
      </w:r>
      <w:r w:rsidR="00686B97">
        <w:rPr>
          <w:rFonts w:ascii="Arial" w:hAnsi="Arial" w:cs="Arial"/>
          <w:sz w:val="24"/>
          <w:szCs w:val="24"/>
        </w:rPr>
        <w:t>.</w:t>
      </w:r>
      <w:r>
        <w:rPr>
          <w:rFonts w:ascii="Arial" w:hAnsi="Arial" w:cs="Arial"/>
          <w:sz w:val="24"/>
          <w:szCs w:val="24"/>
        </w:rPr>
        <w:t>9</w:t>
      </w:r>
    </w:p>
    <w:p w:rsidR="00C34817" w:rsidRPr="003C122E" w:rsidRDefault="00C34817" w:rsidP="0038098E">
      <w:pPr>
        <w:spacing w:line="240" w:lineRule="auto"/>
        <w:ind w:left="720"/>
        <w:rPr>
          <w:rFonts w:ascii="Arial" w:hAnsi="Arial" w:cs="Arial"/>
          <w:b/>
          <w:sz w:val="24"/>
          <w:szCs w:val="24"/>
        </w:rPr>
      </w:pPr>
      <w:r>
        <w:rPr>
          <w:rFonts w:ascii="Arial" w:hAnsi="Arial" w:cs="Arial"/>
          <w:sz w:val="24"/>
          <w:szCs w:val="24"/>
        </w:rPr>
        <w:t xml:space="preserve"> </w:t>
      </w:r>
      <w:r w:rsidRPr="003C122E">
        <w:rPr>
          <w:rFonts w:ascii="Arial" w:hAnsi="Arial" w:cs="Arial"/>
          <w:b/>
          <w:sz w:val="24"/>
          <w:szCs w:val="24"/>
        </w:rPr>
        <w:t>Chapter-</w:t>
      </w:r>
      <w:r w:rsidR="00FC506E">
        <w:rPr>
          <w:rFonts w:ascii="Arial" w:hAnsi="Arial" w:cs="Arial"/>
          <w:b/>
          <w:sz w:val="24"/>
          <w:szCs w:val="24"/>
        </w:rPr>
        <w:t>II</w:t>
      </w:r>
    </w:p>
    <w:p w:rsidR="00C34817" w:rsidRDefault="00824F94" w:rsidP="00142312">
      <w:pPr>
        <w:spacing w:line="240" w:lineRule="auto"/>
        <w:ind w:left="1440"/>
        <w:jc w:val="both"/>
        <w:rPr>
          <w:rFonts w:ascii="Arial" w:hAnsi="Arial" w:cs="Arial"/>
          <w:sz w:val="24"/>
          <w:szCs w:val="24"/>
        </w:rPr>
      </w:pPr>
      <w:r>
        <w:rPr>
          <w:rFonts w:ascii="Arial" w:hAnsi="Arial" w:cs="Arial"/>
          <w:sz w:val="24"/>
          <w:szCs w:val="24"/>
        </w:rPr>
        <w:t>2.1</w:t>
      </w:r>
      <w:r w:rsidR="009A0A00">
        <w:rPr>
          <w:rFonts w:ascii="Arial" w:hAnsi="Arial" w:cs="Arial"/>
          <w:sz w:val="24"/>
          <w:szCs w:val="24"/>
        </w:rPr>
        <w:t xml:space="preserve"> </w:t>
      </w:r>
      <w:r w:rsidR="00142312">
        <w:rPr>
          <w:rFonts w:ascii="Arial" w:hAnsi="Arial" w:cs="Arial"/>
          <w:sz w:val="24"/>
          <w:szCs w:val="24"/>
        </w:rPr>
        <w:t>Research M</w:t>
      </w:r>
      <w:r w:rsidR="00C34817">
        <w:rPr>
          <w:rFonts w:ascii="Arial" w:hAnsi="Arial" w:cs="Arial"/>
          <w:sz w:val="24"/>
          <w:szCs w:val="24"/>
        </w:rPr>
        <w:t>ethodology</w:t>
      </w:r>
      <w:r w:rsidR="009A0A00">
        <w:rPr>
          <w:rFonts w:ascii="Arial" w:hAnsi="Arial" w:cs="Arial"/>
          <w:sz w:val="24"/>
          <w:szCs w:val="24"/>
        </w:rPr>
        <w:t>……………………………………………</w:t>
      </w:r>
      <w:r w:rsidR="00142312">
        <w:rPr>
          <w:rFonts w:ascii="Arial" w:hAnsi="Arial" w:cs="Arial"/>
          <w:sz w:val="24"/>
          <w:szCs w:val="24"/>
        </w:rPr>
        <w:t>.10</w:t>
      </w:r>
    </w:p>
    <w:p w:rsidR="00C34817" w:rsidRDefault="00824F94" w:rsidP="00142312">
      <w:pPr>
        <w:spacing w:line="240" w:lineRule="auto"/>
        <w:ind w:left="1440"/>
        <w:jc w:val="both"/>
        <w:rPr>
          <w:rFonts w:ascii="Arial" w:hAnsi="Arial" w:cs="Arial"/>
          <w:sz w:val="24"/>
          <w:szCs w:val="24"/>
        </w:rPr>
      </w:pPr>
      <w:r>
        <w:rPr>
          <w:rFonts w:ascii="Arial" w:hAnsi="Arial" w:cs="Arial"/>
          <w:sz w:val="24"/>
          <w:szCs w:val="24"/>
        </w:rPr>
        <w:t>2.2</w:t>
      </w:r>
      <w:r w:rsidR="00C34817">
        <w:rPr>
          <w:rFonts w:ascii="Arial" w:hAnsi="Arial" w:cs="Arial"/>
          <w:sz w:val="24"/>
          <w:szCs w:val="24"/>
        </w:rPr>
        <w:t xml:space="preserve"> Research design</w:t>
      </w:r>
      <w:r w:rsidR="00686B97">
        <w:rPr>
          <w:rFonts w:ascii="Arial" w:hAnsi="Arial" w:cs="Arial"/>
          <w:sz w:val="24"/>
          <w:szCs w:val="24"/>
        </w:rPr>
        <w:t>…………………………………………………….</w:t>
      </w:r>
      <w:r w:rsidR="00142312">
        <w:rPr>
          <w:rFonts w:ascii="Arial" w:hAnsi="Arial" w:cs="Arial"/>
          <w:sz w:val="24"/>
          <w:szCs w:val="24"/>
        </w:rPr>
        <w:t>11</w:t>
      </w:r>
    </w:p>
    <w:p w:rsidR="00C34817" w:rsidRDefault="00824F94" w:rsidP="00142312">
      <w:pPr>
        <w:spacing w:line="240" w:lineRule="auto"/>
        <w:ind w:left="1440"/>
        <w:jc w:val="both"/>
        <w:rPr>
          <w:rFonts w:ascii="Arial" w:hAnsi="Arial" w:cs="Arial"/>
          <w:sz w:val="24"/>
          <w:szCs w:val="24"/>
        </w:rPr>
      </w:pPr>
      <w:r>
        <w:rPr>
          <w:rFonts w:ascii="Arial" w:hAnsi="Arial" w:cs="Arial"/>
          <w:sz w:val="24"/>
          <w:szCs w:val="24"/>
        </w:rPr>
        <w:t>2.3</w:t>
      </w:r>
      <w:r w:rsidR="00C34817">
        <w:rPr>
          <w:rFonts w:ascii="Arial" w:hAnsi="Arial" w:cs="Arial"/>
          <w:sz w:val="24"/>
          <w:szCs w:val="24"/>
        </w:rPr>
        <w:t xml:space="preserve"> Qualitative study</w:t>
      </w:r>
      <w:r w:rsidR="00686B97">
        <w:rPr>
          <w:rFonts w:ascii="Arial" w:hAnsi="Arial" w:cs="Arial"/>
          <w:sz w:val="24"/>
          <w:szCs w:val="24"/>
        </w:rPr>
        <w:t>…………………………………………………….</w:t>
      </w:r>
      <w:r w:rsidR="00142312">
        <w:rPr>
          <w:rFonts w:ascii="Arial" w:hAnsi="Arial" w:cs="Arial"/>
          <w:sz w:val="24"/>
          <w:szCs w:val="24"/>
        </w:rPr>
        <w:t>11</w:t>
      </w:r>
    </w:p>
    <w:p w:rsidR="00C34817" w:rsidRDefault="00824F94" w:rsidP="00142312">
      <w:pPr>
        <w:spacing w:line="240" w:lineRule="auto"/>
        <w:ind w:left="1440"/>
        <w:jc w:val="both"/>
        <w:rPr>
          <w:rFonts w:ascii="Arial" w:hAnsi="Arial" w:cs="Arial"/>
          <w:sz w:val="24"/>
          <w:szCs w:val="24"/>
        </w:rPr>
      </w:pPr>
      <w:r>
        <w:rPr>
          <w:rFonts w:ascii="Arial" w:hAnsi="Arial" w:cs="Arial"/>
          <w:sz w:val="24"/>
          <w:szCs w:val="24"/>
        </w:rPr>
        <w:t xml:space="preserve">2.4 </w:t>
      </w:r>
      <w:r w:rsidR="00C34817">
        <w:rPr>
          <w:rFonts w:ascii="Arial" w:hAnsi="Arial" w:cs="Arial"/>
          <w:sz w:val="24"/>
          <w:szCs w:val="24"/>
        </w:rPr>
        <w:t>Analysis approach</w:t>
      </w:r>
      <w:r w:rsidR="009A0A00">
        <w:rPr>
          <w:rFonts w:ascii="Arial" w:hAnsi="Arial" w:cs="Arial"/>
          <w:sz w:val="24"/>
          <w:szCs w:val="24"/>
        </w:rPr>
        <w:t>…………………………………………………</w:t>
      </w:r>
      <w:r w:rsidR="00686B97">
        <w:rPr>
          <w:rFonts w:ascii="Arial" w:hAnsi="Arial" w:cs="Arial"/>
          <w:sz w:val="24"/>
          <w:szCs w:val="24"/>
        </w:rPr>
        <w:t>..</w:t>
      </w:r>
      <w:r w:rsidR="00142312">
        <w:rPr>
          <w:rFonts w:ascii="Arial" w:hAnsi="Arial" w:cs="Arial"/>
          <w:sz w:val="24"/>
          <w:szCs w:val="24"/>
        </w:rPr>
        <w:t>12</w:t>
      </w:r>
    </w:p>
    <w:p w:rsidR="00C34817" w:rsidRDefault="00824F94" w:rsidP="00142312">
      <w:pPr>
        <w:spacing w:line="240" w:lineRule="auto"/>
        <w:ind w:left="1440"/>
        <w:jc w:val="both"/>
        <w:rPr>
          <w:rFonts w:ascii="Arial" w:hAnsi="Arial" w:cs="Arial"/>
          <w:sz w:val="24"/>
          <w:szCs w:val="24"/>
        </w:rPr>
      </w:pPr>
      <w:r>
        <w:rPr>
          <w:rFonts w:ascii="Arial" w:hAnsi="Arial" w:cs="Arial"/>
          <w:sz w:val="24"/>
          <w:szCs w:val="24"/>
        </w:rPr>
        <w:t>2.5</w:t>
      </w:r>
      <w:r w:rsidR="00C34817">
        <w:rPr>
          <w:rFonts w:ascii="Arial" w:hAnsi="Arial" w:cs="Arial"/>
          <w:sz w:val="24"/>
          <w:szCs w:val="24"/>
        </w:rPr>
        <w:t xml:space="preserve"> Methodology limitation</w:t>
      </w:r>
      <w:r w:rsidR="00686B97">
        <w:rPr>
          <w:rFonts w:ascii="Arial" w:hAnsi="Arial" w:cs="Arial"/>
          <w:sz w:val="24"/>
          <w:szCs w:val="24"/>
        </w:rPr>
        <w:t>…………………………………………….</w:t>
      </w:r>
      <w:r w:rsidR="00142312">
        <w:rPr>
          <w:rFonts w:ascii="Arial" w:hAnsi="Arial" w:cs="Arial"/>
          <w:sz w:val="24"/>
          <w:szCs w:val="24"/>
        </w:rPr>
        <w:t>.12</w:t>
      </w:r>
    </w:p>
    <w:p w:rsidR="00C34817" w:rsidRPr="003C122E" w:rsidRDefault="00C34817" w:rsidP="0038098E">
      <w:pPr>
        <w:spacing w:line="240" w:lineRule="auto"/>
        <w:ind w:left="720"/>
        <w:rPr>
          <w:rFonts w:ascii="Arial" w:hAnsi="Arial" w:cs="Arial"/>
          <w:b/>
          <w:sz w:val="24"/>
          <w:szCs w:val="24"/>
        </w:rPr>
      </w:pPr>
      <w:r>
        <w:rPr>
          <w:rFonts w:ascii="Arial" w:hAnsi="Arial" w:cs="Arial"/>
          <w:sz w:val="24"/>
          <w:szCs w:val="24"/>
        </w:rPr>
        <w:t xml:space="preserve"> </w:t>
      </w:r>
      <w:r w:rsidRPr="003C122E">
        <w:rPr>
          <w:rFonts w:ascii="Arial" w:hAnsi="Arial" w:cs="Arial"/>
          <w:b/>
          <w:sz w:val="24"/>
          <w:szCs w:val="24"/>
        </w:rPr>
        <w:t>Chapter</w:t>
      </w:r>
      <w:r w:rsidR="0082611E">
        <w:rPr>
          <w:rFonts w:ascii="Arial" w:hAnsi="Arial" w:cs="Arial"/>
          <w:b/>
          <w:sz w:val="24"/>
          <w:szCs w:val="24"/>
        </w:rPr>
        <w:t>-</w:t>
      </w:r>
      <w:r w:rsidR="00FC506E">
        <w:rPr>
          <w:rFonts w:ascii="Arial" w:hAnsi="Arial" w:cs="Arial"/>
          <w:b/>
          <w:sz w:val="24"/>
          <w:szCs w:val="24"/>
        </w:rPr>
        <w:t>III</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3.1</w:t>
      </w:r>
      <w:r w:rsidR="009A0A00">
        <w:rPr>
          <w:rFonts w:ascii="Arial" w:hAnsi="Arial" w:cs="Arial"/>
          <w:sz w:val="24"/>
          <w:szCs w:val="24"/>
        </w:rPr>
        <w:t xml:space="preserve">) Inland container </w:t>
      </w:r>
      <w:r w:rsidR="00C34817">
        <w:rPr>
          <w:rFonts w:ascii="Arial" w:hAnsi="Arial" w:cs="Arial"/>
          <w:sz w:val="24"/>
          <w:szCs w:val="24"/>
        </w:rPr>
        <w:t>depots</w:t>
      </w:r>
      <w:r w:rsidR="00142312">
        <w:rPr>
          <w:rFonts w:ascii="Arial" w:hAnsi="Arial" w:cs="Arial"/>
          <w:sz w:val="24"/>
          <w:szCs w:val="24"/>
        </w:rPr>
        <w:t>………………………………………………14</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3.2</w:t>
      </w:r>
      <w:r w:rsidR="009A0A00">
        <w:rPr>
          <w:rFonts w:ascii="Arial" w:hAnsi="Arial" w:cs="Arial"/>
          <w:sz w:val="24"/>
          <w:szCs w:val="24"/>
        </w:rPr>
        <w:t xml:space="preserve">) Advantages of Inland Container </w:t>
      </w:r>
      <w:r w:rsidR="00791F60">
        <w:rPr>
          <w:rFonts w:ascii="Arial" w:hAnsi="Arial" w:cs="Arial"/>
          <w:sz w:val="24"/>
          <w:szCs w:val="24"/>
        </w:rPr>
        <w:t>Depots</w:t>
      </w:r>
      <w:r w:rsidR="00686B97">
        <w:rPr>
          <w:rFonts w:ascii="Arial" w:hAnsi="Arial" w:cs="Arial"/>
          <w:sz w:val="24"/>
          <w:szCs w:val="24"/>
        </w:rPr>
        <w:t>…………………………...</w:t>
      </w:r>
      <w:r w:rsidR="00142312">
        <w:rPr>
          <w:rFonts w:ascii="Arial" w:hAnsi="Arial" w:cs="Arial"/>
          <w:sz w:val="24"/>
          <w:szCs w:val="24"/>
        </w:rPr>
        <w:t>14</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3.3</w:t>
      </w:r>
      <w:r w:rsidR="00791F60">
        <w:rPr>
          <w:rFonts w:ascii="Arial" w:hAnsi="Arial" w:cs="Arial"/>
          <w:sz w:val="24"/>
          <w:szCs w:val="24"/>
        </w:rPr>
        <w:t>) History of Inland Container Depot</w:t>
      </w:r>
      <w:r w:rsidR="00686B97">
        <w:rPr>
          <w:rFonts w:ascii="Arial" w:hAnsi="Arial" w:cs="Arial"/>
          <w:sz w:val="24"/>
          <w:szCs w:val="24"/>
        </w:rPr>
        <w:t>…………………………………..</w:t>
      </w:r>
      <w:r w:rsidR="00142312">
        <w:rPr>
          <w:rFonts w:ascii="Arial" w:hAnsi="Arial" w:cs="Arial"/>
          <w:sz w:val="24"/>
          <w:szCs w:val="24"/>
        </w:rPr>
        <w:t>16</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3.4</w:t>
      </w:r>
      <w:r w:rsidR="00E668FB">
        <w:rPr>
          <w:rFonts w:ascii="Arial" w:hAnsi="Arial" w:cs="Arial"/>
          <w:sz w:val="24"/>
          <w:szCs w:val="24"/>
        </w:rPr>
        <w:t>) Functions of ICDs</w:t>
      </w:r>
      <w:r w:rsidR="009A0A00">
        <w:rPr>
          <w:rFonts w:ascii="Arial" w:hAnsi="Arial" w:cs="Arial"/>
          <w:sz w:val="24"/>
          <w:szCs w:val="24"/>
        </w:rPr>
        <w:t>………………………………</w:t>
      </w:r>
      <w:r w:rsidR="00142312">
        <w:rPr>
          <w:rFonts w:ascii="Arial" w:hAnsi="Arial" w:cs="Arial"/>
          <w:sz w:val="24"/>
          <w:szCs w:val="24"/>
        </w:rPr>
        <w:t>……………………</w:t>
      </w:r>
      <w:r w:rsidR="00686B97">
        <w:rPr>
          <w:rFonts w:ascii="Arial" w:hAnsi="Arial" w:cs="Arial"/>
          <w:sz w:val="24"/>
          <w:szCs w:val="24"/>
        </w:rPr>
        <w:t>..</w:t>
      </w:r>
      <w:r w:rsidR="00142312">
        <w:rPr>
          <w:rFonts w:ascii="Arial" w:hAnsi="Arial" w:cs="Arial"/>
          <w:sz w:val="24"/>
          <w:szCs w:val="24"/>
        </w:rPr>
        <w:t>16</w:t>
      </w:r>
    </w:p>
    <w:p w:rsidR="00C34817" w:rsidRDefault="00824F94" w:rsidP="00703B88">
      <w:pPr>
        <w:spacing w:line="240" w:lineRule="auto"/>
        <w:ind w:left="1440"/>
        <w:jc w:val="both"/>
        <w:rPr>
          <w:rFonts w:ascii="Arial" w:hAnsi="Arial" w:cs="Arial"/>
          <w:sz w:val="24"/>
          <w:szCs w:val="24"/>
        </w:rPr>
      </w:pPr>
      <w:r>
        <w:rPr>
          <w:rFonts w:ascii="Arial" w:hAnsi="Arial" w:cs="Arial"/>
          <w:sz w:val="24"/>
          <w:szCs w:val="24"/>
        </w:rPr>
        <w:t>3.5</w:t>
      </w:r>
      <w:r w:rsidR="006B402C">
        <w:rPr>
          <w:rFonts w:ascii="Arial" w:hAnsi="Arial" w:cs="Arial"/>
          <w:sz w:val="24"/>
          <w:szCs w:val="24"/>
        </w:rPr>
        <w:t>) Procedures at ICDs</w:t>
      </w:r>
      <w:r w:rsidR="00142312">
        <w:rPr>
          <w:rFonts w:ascii="Arial" w:hAnsi="Arial" w:cs="Arial"/>
          <w:sz w:val="24"/>
          <w:szCs w:val="24"/>
        </w:rPr>
        <w:t>……………………………………………………18</w:t>
      </w:r>
    </w:p>
    <w:p w:rsidR="003B7C29" w:rsidRDefault="003B7C29" w:rsidP="00703B88">
      <w:pPr>
        <w:spacing w:line="240" w:lineRule="auto"/>
        <w:ind w:left="1440"/>
        <w:jc w:val="both"/>
        <w:rPr>
          <w:rFonts w:ascii="Arial" w:hAnsi="Arial" w:cs="Arial"/>
          <w:sz w:val="24"/>
          <w:szCs w:val="24"/>
        </w:rPr>
      </w:pPr>
      <w:r>
        <w:rPr>
          <w:rFonts w:ascii="Arial" w:hAnsi="Arial" w:cs="Arial"/>
          <w:sz w:val="24"/>
          <w:szCs w:val="24"/>
        </w:rPr>
        <w:t>3.6</w:t>
      </w:r>
      <w:r w:rsidR="009A0A00">
        <w:rPr>
          <w:rFonts w:ascii="Arial" w:hAnsi="Arial" w:cs="Arial"/>
          <w:sz w:val="24"/>
          <w:szCs w:val="24"/>
        </w:rPr>
        <w:t xml:space="preserve">) Organizational Structure of an </w:t>
      </w:r>
      <w:r>
        <w:rPr>
          <w:rFonts w:ascii="Arial" w:hAnsi="Arial" w:cs="Arial"/>
          <w:sz w:val="24"/>
          <w:szCs w:val="24"/>
        </w:rPr>
        <w:t>ICD</w:t>
      </w:r>
      <w:r w:rsidR="00142312">
        <w:rPr>
          <w:rFonts w:ascii="Arial" w:hAnsi="Arial" w:cs="Arial"/>
          <w:sz w:val="24"/>
          <w:szCs w:val="24"/>
        </w:rPr>
        <w:t>…………………………………..21</w:t>
      </w:r>
    </w:p>
    <w:p w:rsidR="003B7C29" w:rsidRDefault="009A0A00" w:rsidP="00703B88">
      <w:pPr>
        <w:spacing w:line="240" w:lineRule="auto"/>
        <w:ind w:left="1440"/>
        <w:jc w:val="both"/>
        <w:rPr>
          <w:rFonts w:ascii="Arial" w:hAnsi="Arial" w:cs="Arial"/>
          <w:sz w:val="24"/>
          <w:szCs w:val="24"/>
        </w:rPr>
      </w:pPr>
      <w:r>
        <w:rPr>
          <w:rFonts w:ascii="Arial" w:hAnsi="Arial" w:cs="Arial"/>
          <w:sz w:val="24"/>
          <w:szCs w:val="24"/>
        </w:rPr>
        <w:t xml:space="preserve">3.7) Problems faced </w:t>
      </w:r>
      <w:r w:rsidR="003B7C29">
        <w:rPr>
          <w:rFonts w:ascii="Arial" w:hAnsi="Arial" w:cs="Arial"/>
          <w:sz w:val="24"/>
          <w:szCs w:val="24"/>
        </w:rPr>
        <w:t>b</w:t>
      </w:r>
      <w:r w:rsidR="00686B97">
        <w:rPr>
          <w:rFonts w:ascii="Arial" w:hAnsi="Arial" w:cs="Arial"/>
          <w:sz w:val="24"/>
          <w:szCs w:val="24"/>
        </w:rPr>
        <w:t>y ICDs……………………………………………..</w:t>
      </w:r>
      <w:r w:rsidR="00142312">
        <w:rPr>
          <w:rFonts w:ascii="Arial" w:hAnsi="Arial" w:cs="Arial"/>
          <w:sz w:val="24"/>
          <w:szCs w:val="24"/>
        </w:rPr>
        <w:t>.22</w:t>
      </w:r>
    </w:p>
    <w:p w:rsidR="009A0A00" w:rsidRDefault="009A0A00" w:rsidP="0038098E">
      <w:pPr>
        <w:spacing w:line="240" w:lineRule="auto"/>
        <w:ind w:left="720"/>
        <w:rPr>
          <w:rFonts w:ascii="Arial" w:hAnsi="Arial" w:cs="Arial"/>
          <w:sz w:val="24"/>
          <w:szCs w:val="24"/>
        </w:rPr>
      </w:pPr>
    </w:p>
    <w:p w:rsidR="009A0A00" w:rsidRDefault="00D1304F" w:rsidP="0038098E">
      <w:pPr>
        <w:spacing w:line="240" w:lineRule="auto"/>
        <w:ind w:left="720"/>
        <w:rPr>
          <w:rFonts w:ascii="Arial" w:hAnsi="Arial" w:cs="Arial"/>
          <w:sz w:val="24"/>
          <w:szCs w:val="24"/>
        </w:rPr>
      </w:pPr>
      <w:r>
        <w:rPr>
          <w:rFonts w:ascii="Arial" w:hAnsi="Arial" w:cs="Arial"/>
          <w:sz w:val="24"/>
          <w:szCs w:val="24"/>
        </w:rPr>
        <w:lastRenderedPageBreak/>
        <w:t xml:space="preserve"> </w:t>
      </w:r>
    </w:p>
    <w:p w:rsidR="00D1304F" w:rsidRPr="003C122E" w:rsidRDefault="00C12FAA" w:rsidP="0038098E">
      <w:pPr>
        <w:spacing w:line="240" w:lineRule="auto"/>
        <w:ind w:left="720"/>
        <w:rPr>
          <w:rFonts w:ascii="Arial" w:hAnsi="Arial" w:cs="Arial"/>
          <w:b/>
          <w:sz w:val="24"/>
          <w:szCs w:val="24"/>
        </w:rPr>
      </w:pPr>
      <w:r>
        <w:rPr>
          <w:rFonts w:ascii="Arial" w:hAnsi="Arial" w:cs="Arial"/>
          <w:b/>
          <w:sz w:val="24"/>
          <w:szCs w:val="24"/>
        </w:rPr>
        <w:t>Chapter</w:t>
      </w:r>
      <w:r w:rsidR="00D1304F" w:rsidRPr="003C122E">
        <w:rPr>
          <w:rFonts w:ascii="Arial" w:hAnsi="Arial" w:cs="Arial"/>
          <w:b/>
          <w:sz w:val="24"/>
          <w:szCs w:val="24"/>
        </w:rPr>
        <w:t>-</w:t>
      </w:r>
      <w:r w:rsidR="00FC506E">
        <w:rPr>
          <w:rFonts w:ascii="Arial" w:hAnsi="Arial" w:cs="Arial"/>
          <w:b/>
          <w:sz w:val="24"/>
          <w:szCs w:val="24"/>
        </w:rPr>
        <w:t>IV</w:t>
      </w:r>
    </w:p>
    <w:p w:rsidR="00D1304F" w:rsidRDefault="002A115E" w:rsidP="00703B88">
      <w:pPr>
        <w:spacing w:line="240" w:lineRule="auto"/>
        <w:ind w:left="1440"/>
        <w:jc w:val="both"/>
        <w:rPr>
          <w:rFonts w:ascii="Arial" w:hAnsi="Arial" w:cs="Arial"/>
          <w:sz w:val="24"/>
          <w:szCs w:val="24"/>
        </w:rPr>
      </w:pPr>
      <w:r>
        <w:rPr>
          <w:rFonts w:ascii="Arial" w:hAnsi="Arial" w:cs="Arial"/>
          <w:sz w:val="24"/>
          <w:szCs w:val="24"/>
        </w:rPr>
        <w:t>4.1</w:t>
      </w:r>
      <w:r w:rsidR="003B7C29">
        <w:rPr>
          <w:rFonts w:ascii="Arial" w:hAnsi="Arial" w:cs="Arial"/>
          <w:sz w:val="24"/>
          <w:szCs w:val="24"/>
        </w:rPr>
        <w:t>) National I</w:t>
      </w:r>
      <w:r w:rsidR="00D1304F">
        <w:rPr>
          <w:rFonts w:ascii="Arial" w:hAnsi="Arial" w:cs="Arial"/>
          <w:sz w:val="24"/>
          <w:szCs w:val="24"/>
        </w:rPr>
        <w:t>nland</w:t>
      </w:r>
      <w:r w:rsidR="003B7C29">
        <w:rPr>
          <w:rFonts w:ascii="Arial" w:hAnsi="Arial" w:cs="Arial"/>
          <w:sz w:val="24"/>
          <w:szCs w:val="24"/>
        </w:rPr>
        <w:t xml:space="preserve"> Container</w:t>
      </w:r>
      <w:r w:rsidR="00D1304F">
        <w:rPr>
          <w:rFonts w:ascii="Arial" w:hAnsi="Arial" w:cs="Arial"/>
          <w:sz w:val="24"/>
          <w:szCs w:val="24"/>
        </w:rPr>
        <w:t xml:space="preserve"> </w:t>
      </w:r>
      <w:r w:rsidR="003B7C29">
        <w:rPr>
          <w:rFonts w:ascii="Arial" w:hAnsi="Arial" w:cs="Arial"/>
          <w:sz w:val="24"/>
          <w:szCs w:val="24"/>
        </w:rPr>
        <w:t>depo</w:t>
      </w:r>
      <w:r w:rsidR="00D1304F">
        <w:rPr>
          <w:rFonts w:ascii="Arial" w:hAnsi="Arial" w:cs="Arial"/>
          <w:sz w:val="24"/>
          <w:szCs w:val="24"/>
        </w:rPr>
        <w:t>t</w:t>
      </w:r>
      <w:r w:rsidR="003B7C29">
        <w:rPr>
          <w:rFonts w:ascii="Arial" w:hAnsi="Arial" w:cs="Arial"/>
          <w:sz w:val="24"/>
          <w:szCs w:val="24"/>
        </w:rPr>
        <w:t>s</w:t>
      </w:r>
      <w:r w:rsidR="00142312">
        <w:rPr>
          <w:rFonts w:ascii="Arial" w:hAnsi="Arial" w:cs="Arial"/>
          <w:sz w:val="24"/>
          <w:szCs w:val="24"/>
        </w:rPr>
        <w:t>…………………………………..24</w:t>
      </w:r>
    </w:p>
    <w:p w:rsidR="00D1304F" w:rsidRDefault="002A115E" w:rsidP="00703B88">
      <w:pPr>
        <w:spacing w:line="240" w:lineRule="auto"/>
        <w:ind w:left="1440"/>
        <w:jc w:val="both"/>
        <w:rPr>
          <w:rFonts w:ascii="Arial" w:hAnsi="Arial" w:cs="Arial"/>
          <w:sz w:val="24"/>
          <w:szCs w:val="24"/>
        </w:rPr>
      </w:pPr>
      <w:r>
        <w:rPr>
          <w:rFonts w:ascii="Arial" w:hAnsi="Arial" w:cs="Arial"/>
          <w:sz w:val="24"/>
          <w:szCs w:val="24"/>
        </w:rPr>
        <w:t>4.2</w:t>
      </w:r>
      <w:r w:rsidR="00D1304F">
        <w:rPr>
          <w:rFonts w:ascii="Arial" w:hAnsi="Arial" w:cs="Arial"/>
          <w:sz w:val="24"/>
          <w:szCs w:val="24"/>
        </w:rPr>
        <w:t xml:space="preserve">) Suggestions </w:t>
      </w:r>
      <w:r w:rsidR="009A0A00">
        <w:rPr>
          <w:rFonts w:ascii="Arial" w:hAnsi="Arial" w:cs="Arial"/>
          <w:sz w:val="24"/>
          <w:szCs w:val="24"/>
        </w:rPr>
        <w:t>………………………………</w:t>
      </w:r>
      <w:r w:rsidR="00142312">
        <w:rPr>
          <w:rFonts w:ascii="Arial" w:hAnsi="Arial" w:cs="Arial"/>
          <w:sz w:val="24"/>
          <w:szCs w:val="24"/>
        </w:rPr>
        <w:t>………………………….26</w:t>
      </w:r>
    </w:p>
    <w:p w:rsidR="00D1304F" w:rsidRDefault="002A115E" w:rsidP="00703B88">
      <w:pPr>
        <w:spacing w:line="240" w:lineRule="auto"/>
        <w:ind w:left="1440"/>
        <w:jc w:val="both"/>
        <w:rPr>
          <w:rFonts w:ascii="Arial" w:hAnsi="Arial" w:cs="Arial"/>
          <w:sz w:val="24"/>
          <w:szCs w:val="24"/>
        </w:rPr>
      </w:pPr>
      <w:r>
        <w:rPr>
          <w:rFonts w:ascii="Arial" w:hAnsi="Arial" w:cs="Arial"/>
          <w:sz w:val="24"/>
          <w:szCs w:val="24"/>
        </w:rPr>
        <w:t>4.3</w:t>
      </w:r>
      <w:r w:rsidR="00D1304F">
        <w:rPr>
          <w:rFonts w:ascii="Arial" w:hAnsi="Arial" w:cs="Arial"/>
          <w:sz w:val="24"/>
          <w:szCs w:val="24"/>
        </w:rPr>
        <w:t xml:space="preserve">) </w:t>
      </w:r>
      <w:r w:rsidR="000F428A">
        <w:rPr>
          <w:rFonts w:ascii="Arial" w:hAnsi="Arial" w:cs="Arial"/>
          <w:sz w:val="24"/>
          <w:szCs w:val="24"/>
        </w:rPr>
        <w:t>ICD</w:t>
      </w:r>
      <w:r w:rsidR="00503081">
        <w:rPr>
          <w:rFonts w:ascii="Arial" w:hAnsi="Arial" w:cs="Arial"/>
          <w:sz w:val="24"/>
          <w:szCs w:val="24"/>
        </w:rPr>
        <w:t>s</w:t>
      </w:r>
      <w:r w:rsidR="00D1304F">
        <w:rPr>
          <w:rFonts w:ascii="Arial" w:hAnsi="Arial" w:cs="Arial"/>
          <w:sz w:val="24"/>
          <w:szCs w:val="24"/>
        </w:rPr>
        <w:t xml:space="preserve"> in India</w:t>
      </w:r>
      <w:r w:rsidR="00142312">
        <w:rPr>
          <w:rFonts w:ascii="Arial" w:hAnsi="Arial" w:cs="Arial"/>
          <w:sz w:val="24"/>
          <w:szCs w:val="24"/>
        </w:rPr>
        <w:t>…………………………………………………………..26</w:t>
      </w:r>
    </w:p>
    <w:p w:rsidR="00D1304F" w:rsidRDefault="002A115E" w:rsidP="00703B88">
      <w:pPr>
        <w:spacing w:line="240" w:lineRule="auto"/>
        <w:ind w:left="1440"/>
        <w:jc w:val="both"/>
        <w:rPr>
          <w:rFonts w:ascii="Arial" w:hAnsi="Arial" w:cs="Arial"/>
          <w:sz w:val="24"/>
          <w:szCs w:val="24"/>
        </w:rPr>
      </w:pPr>
      <w:r>
        <w:rPr>
          <w:rFonts w:ascii="Arial" w:hAnsi="Arial" w:cs="Arial"/>
          <w:sz w:val="24"/>
          <w:szCs w:val="24"/>
        </w:rPr>
        <w:t>4.4</w:t>
      </w:r>
      <w:r w:rsidR="00E41D57">
        <w:rPr>
          <w:rFonts w:ascii="Arial" w:hAnsi="Arial" w:cs="Arial"/>
          <w:sz w:val="24"/>
          <w:szCs w:val="24"/>
        </w:rPr>
        <w:t>) Challenges and opportunities of ICDs</w:t>
      </w:r>
      <w:r w:rsidR="0036667D">
        <w:rPr>
          <w:rFonts w:ascii="Arial" w:hAnsi="Arial" w:cs="Arial"/>
          <w:sz w:val="24"/>
          <w:szCs w:val="24"/>
        </w:rPr>
        <w:t>…………………………….</w:t>
      </w:r>
      <w:r w:rsidR="00142312">
        <w:rPr>
          <w:rFonts w:ascii="Arial" w:hAnsi="Arial" w:cs="Arial"/>
          <w:sz w:val="24"/>
          <w:szCs w:val="24"/>
        </w:rPr>
        <w:t>27</w:t>
      </w:r>
    </w:p>
    <w:p w:rsidR="00D1304F" w:rsidRPr="003C122E" w:rsidRDefault="00D1304F" w:rsidP="0038098E">
      <w:pPr>
        <w:spacing w:line="240" w:lineRule="auto"/>
        <w:ind w:left="720"/>
        <w:rPr>
          <w:rFonts w:ascii="Arial" w:hAnsi="Arial" w:cs="Arial"/>
          <w:b/>
          <w:sz w:val="24"/>
          <w:szCs w:val="24"/>
        </w:rPr>
      </w:pPr>
      <w:r>
        <w:rPr>
          <w:rFonts w:ascii="Arial" w:hAnsi="Arial" w:cs="Arial"/>
          <w:sz w:val="24"/>
          <w:szCs w:val="24"/>
        </w:rPr>
        <w:t xml:space="preserve"> </w:t>
      </w:r>
      <w:r w:rsidRPr="003C122E">
        <w:rPr>
          <w:rFonts w:ascii="Arial" w:hAnsi="Arial" w:cs="Arial"/>
          <w:b/>
          <w:sz w:val="24"/>
          <w:szCs w:val="24"/>
        </w:rPr>
        <w:t>Chapter-</w:t>
      </w:r>
      <w:r w:rsidR="00FC506E">
        <w:rPr>
          <w:rFonts w:ascii="Arial" w:hAnsi="Arial" w:cs="Arial"/>
          <w:b/>
          <w:sz w:val="24"/>
          <w:szCs w:val="24"/>
        </w:rPr>
        <w:t xml:space="preserve"> V</w:t>
      </w:r>
    </w:p>
    <w:p w:rsidR="00D1304F" w:rsidRDefault="00824F94" w:rsidP="00703B88">
      <w:pPr>
        <w:spacing w:line="240" w:lineRule="auto"/>
        <w:ind w:left="1440"/>
        <w:jc w:val="both"/>
        <w:rPr>
          <w:rFonts w:ascii="Arial" w:hAnsi="Arial" w:cs="Arial"/>
          <w:sz w:val="24"/>
          <w:szCs w:val="24"/>
        </w:rPr>
      </w:pPr>
      <w:r>
        <w:rPr>
          <w:rFonts w:ascii="Arial" w:hAnsi="Arial" w:cs="Arial"/>
          <w:sz w:val="24"/>
          <w:szCs w:val="24"/>
        </w:rPr>
        <w:t>5.1</w:t>
      </w:r>
      <w:r w:rsidR="00D1304F">
        <w:rPr>
          <w:rFonts w:ascii="Arial" w:hAnsi="Arial" w:cs="Arial"/>
          <w:sz w:val="24"/>
          <w:szCs w:val="24"/>
        </w:rPr>
        <w:t>) Conclusion</w:t>
      </w:r>
      <w:r w:rsidR="00142312">
        <w:rPr>
          <w:rFonts w:ascii="Arial" w:hAnsi="Arial" w:cs="Arial"/>
          <w:sz w:val="24"/>
          <w:szCs w:val="24"/>
        </w:rPr>
        <w:t>………………………………………………………….29</w:t>
      </w:r>
    </w:p>
    <w:p w:rsidR="00D1304F" w:rsidRDefault="00824F94" w:rsidP="00703B88">
      <w:pPr>
        <w:spacing w:line="240" w:lineRule="auto"/>
        <w:ind w:left="1440"/>
        <w:jc w:val="both"/>
        <w:rPr>
          <w:rFonts w:ascii="Arial" w:hAnsi="Arial" w:cs="Arial"/>
          <w:sz w:val="24"/>
          <w:szCs w:val="24"/>
        </w:rPr>
      </w:pPr>
      <w:r>
        <w:rPr>
          <w:rFonts w:ascii="Arial" w:hAnsi="Arial" w:cs="Arial"/>
          <w:sz w:val="24"/>
          <w:szCs w:val="24"/>
        </w:rPr>
        <w:t>5.2</w:t>
      </w:r>
      <w:r w:rsidR="00D1304F">
        <w:rPr>
          <w:rFonts w:ascii="Arial" w:hAnsi="Arial" w:cs="Arial"/>
          <w:sz w:val="24"/>
          <w:szCs w:val="24"/>
        </w:rPr>
        <w:t xml:space="preserve">) Covid-19 affecting </w:t>
      </w:r>
      <w:r w:rsidR="000F428A">
        <w:rPr>
          <w:rFonts w:ascii="Arial" w:hAnsi="Arial" w:cs="Arial"/>
          <w:sz w:val="24"/>
          <w:szCs w:val="24"/>
        </w:rPr>
        <w:t>ICD</w:t>
      </w:r>
      <w:r w:rsidR="00503081">
        <w:rPr>
          <w:rFonts w:ascii="Arial" w:hAnsi="Arial" w:cs="Arial"/>
          <w:sz w:val="24"/>
          <w:szCs w:val="24"/>
        </w:rPr>
        <w:t>s</w:t>
      </w:r>
      <w:r w:rsidR="00142312">
        <w:rPr>
          <w:rFonts w:ascii="Arial" w:hAnsi="Arial" w:cs="Arial"/>
          <w:sz w:val="24"/>
          <w:szCs w:val="24"/>
        </w:rPr>
        <w:t>…………………………………………..29</w:t>
      </w:r>
    </w:p>
    <w:p w:rsidR="00D1304F" w:rsidRDefault="00824F94" w:rsidP="00703B88">
      <w:pPr>
        <w:spacing w:line="240" w:lineRule="auto"/>
        <w:ind w:left="1440"/>
        <w:jc w:val="both"/>
        <w:rPr>
          <w:rFonts w:ascii="Arial" w:hAnsi="Arial" w:cs="Arial"/>
          <w:sz w:val="24"/>
          <w:szCs w:val="24"/>
        </w:rPr>
      </w:pPr>
      <w:r>
        <w:rPr>
          <w:rFonts w:ascii="Arial" w:hAnsi="Arial" w:cs="Arial"/>
          <w:sz w:val="24"/>
          <w:szCs w:val="24"/>
        </w:rPr>
        <w:t>5.3</w:t>
      </w:r>
      <w:r w:rsidR="00D1304F">
        <w:rPr>
          <w:rFonts w:ascii="Arial" w:hAnsi="Arial" w:cs="Arial"/>
          <w:sz w:val="24"/>
          <w:szCs w:val="24"/>
        </w:rPr>
        <w:t>) Bibliography</w:t>
      </w:r>
      <w:r w:rsidR="0036667D">
        <w:rPr>
          <w:rFonts w:ascii="Arial" w:hAnsi="Arial" w:cs="Arial"/>
          <w:sz w:val="24"/>
          <w:szCs w:val="24"/>
        </w:rPr>
        <w:t>………………………………………………………..</w:t>
      </w:r>
      <w:r w:rsidR="00142312">
        <w:rPr>
          <w:rFonts w:ascii="Arial" w:hAnsi="Arial" w:cs="Arial"/>
          <w:sz w:val="24"/>
          <w:szCs w:val="24"/>
        </w:rPr>
        <w:t>31</w:t>
      </w:r>
    </w:p>
    <w:p w:rsidR="00D1304F" w:rsidRDefault="00824F94" w:rsidP="00703B88">
      <w:pPr>
        <w:spacing w:line="240" w:lineRule="auto"/>
        <w:ind w:left="1440"/>
        <w:jc w:val="both"/>
        <w:rPr>
          <w:rFonts w:ascii="Arial" w:hAnsi="Arial" w:cs="Arial"/>
          <w:sz w:val="24"/>
          <w:szCs w:val="24"/>
        </w:rPr>
      </w:pPr>
      <w:r>
        <w:rPr>
          <w:rFonts w:ascii="Arial" w:hAnsi="Arial" w:cs="Arial"/>
          <w:sz w:val="24"/>
          <w:szCs w:val="24"/>
        </w:rPr>
        <w:t>5.4</w:t>
      </w:r>
      <w:r w:rsidR="00D1304F">
        <w:rPr>
          <w:rFonts w:ascii="Arial" w:hAnsi="Arial" w:cs="Arial"/>
          <w:sz w:val="24"/>
          <w:szCs w:val="24"/>
        </w:rPr>
        <w:t xml:space="preserve">) </w:t>
      </w:r>
      <w:r>
        <w:rPr>
          <w:rFonts w:ascii="Arial" w:hAnsi="Arial" w:cs="Arial"/>
          <w:sz w:val="24"/>
          <w:szCs w:val="24"/>
        </w:rPr>
        <w:t>Figures</w:t>
      </w:r>
      <w:r w:rsidR="009A0A00">
        <w:rPr>
          <w:rFonts w:ascii="Arial" w:hAnsi="Arial" w:cs="Arial"/>
          <w:sz w:val="24"/>
          <w:szCs w:val="24"/>
        </w:rPr>
        <w:t>…………………………………………………………</w:t>
      </w:r>
      <w:r w:rsidR="00142312">
        <w:rPr>
          <w:rFonts w:ascii="Arial" w:hAnsi="Arial" w:cs="Arial"/>
          <w:sz w:val="24"/>
          <w:szCs w:val="24"/>
        </w:rPr>
        <w:t>……32</w:t>
      </w:r>
    </w:p>
    <w:p w:rsidR="00D1304F" w:rsidRDefault="00D1304F" w:rsidP="0038098E">
      <w:pPr>
        <w:spacing w:line="240" w:lineRule="auto"/>
        <w:ind w:left="1440"/>
        <w:rPr>
          <w:rFonts w:ascii="Arial" w:hAnsi="Arial" w:cs="Arial"/>
          <w:sz w:val="24"/>
          <w:szCs w:val="24"/>
        </w:rPr>
      </w:pPr>
    </w:p>
    <w:p w:rsidR="00C34817" w:rsidRDefault="00C34817" w:rsidP="0038098E">
      <w:pPr>
        <w:spacing w:line="240" w:lineRule="auto"/>
        <w:rPr>
          <w:rFonts w:ascii="Arial" w:hAnsi="Arial" w:cs="Arial"/>
          <w:sz w:val="24"/>
          <w:szCs w:val="24"/>
        </w:rPr>
      </w:pPr>
    </w:p>
    <w:p w:rsidR="007416CA" w:rsidRPr="00CB0452" w:rsidRDefault="007416CA" w:rsidP="00C34817">
      <w:pPr>
        <w:spacing w:line="240" w:lineRule="auto"/>
        <w:rPr>
          <w:rFonts w:ascii="Times New Roman" w:hAnsi="Times New Roman" w:cs="Times New Roman"/>
          <w:b/>
          <w:sz w:val="28"/>
          <w:szCs w:val="28"/>
        </w:rPr>
      </w:pPr>
      <w:r w:rsidRPr="00A37CE7">
        <w:rPr>
          <w:rFonts w:ascii="Arial" w:hAnsi="Arial" w:cs="Arial"/>
          <w:b/>
          <w:sz w:val="24"/>
          <w:szCs w:val="24"/>
        </w:rPr>
        <w:br w:type="page"/>
      </w:r>
    </w:p>
    <w:p w:rsidR="00A4498A" w:rsidRDefault="004E3EF7" w:rsidP="00FC506E">
      <w:pPr>
        <w:spacing w:after="0" w:line="240" w:lineRule="auto"/>
        <w:jc w:val="center"/>
        <w:rPr>
          <w:rFonts w:ascii="Arial" w:hAnsi="Arial" w:cs="Arial"/>
          <w:b/>
          <w:sz w:val="28"/>
          <w:szCs w:val="28"/>
        </w:rPr>
      </w:pPr>
      <w:r w:rsidRPr="00C34817">
        <w:rPr>
          <w:rFonts w:ascii="Arial" w:hAnsi="Arial" w:cs="Arial"/>
          <w:b/>
          <w:sz w:val="28"/>
          <w:szCs w:val="28"/>
        </w:rPr>
        <w:lastRenderedPageBreak/>
        <w:t>CHAPTER</w:t>
      </w:r>
      <w:r w:rsidR="00645E96">
        <w:rPr>
          <w:rFonts w:ascii="Arial" w:hAnsi="Arial" w:cs="Arial"/>
          <w:b/>
          <w:sz w:val="28"/>
          <w:szCs w:val="28"/>
        </w:rPr>
        <w:t>-</w:t>
      </w:r>
      <w:r w:rsidR="00FC506E">
        <w:rPr>
          <w:rFonts w:ascii="Arial" w:hAnsi="Arial" w:cs="Arial"/>
          <w:b/>
          <w:sz w:val="28"/>
          <w:szCs w:val="28"/>
        </w:rPr>
        <w:t xml:space="preserve"> </w:t>
      </w:r>
      <w:r w:rsidR="00645E96">
        <w:rPr>
          <w:rFonts w:ascii="Arial" w:hAnsi="Arial" w:cs="Arial"/>
          <w:b/>
          <w:sz w:val="28"/>
          <w:szCs w:val="28"/>
        </w:rPr>
        <w:t>I</w:t>
      </w:r>
      <w:r w:rsidR="00453768">
        <w:rPr>
          <w:rFonts w:ascii="Arial" w:hAnsi="Arial" w:cs="Arial"/>
          <w:b/>
          <w:sz w:val="28"/>
          <w:szCs w:val="28"/>
        </w:rPr>
        <w:t xml:space="preserve"> </w:t>
      </w:r>
    </w:p>
    <w:p w:rsidR="00D9101B" w:rsidRPr="00FC506E" w:rsidRDefault="003F5145" w:rsidP="00FC506E">
      <w:pPr>
        <w:spacing w:after="0" w:line="240" w:lineRule="auto"/>
        <w:jc w:val="center"/>
        <w:rPr>
          <w:rFonts w:ascii="Arial" w:hAnsi="Arial" w:cs="Arial"/>
          <w:b/>
          <w:sz w:val="28"/>
          <w:szCs w:val="28"/>
        </w:rPr>
      </w:pPr>
      <w:r w:rsidRPr="003F5145">
        <w:rPr>
          <w:rFonts w:ascii="Arial" w:hAnsi="Arial" w:cs="Arial"/>
          <w:b/>
          <w:sz w:val="28"/>
          <w:szCs w:val="28"/>
        </w:rPr>
        <w:t>INTRODUCTION</w:t>
      </w:r>
    </w:p>
    <w:p w:rsidR="00FC506E" w:rsidRDefault="00FC506E" w:rsidP="009A3BBE">
      <w:pPr>
        <w:pStyle w:val="NormalWeb"/>
        <w:spacing w:before="0" w:beforeAutospacing="0" w:after="0" w:afterAutospacing="0"/>
        <w:jc w:val="both"/>
        <w:rPr>
          <w:rFonts w:ascii="Arial" w:hAnsi="Arial" w:cs="Arial"/>
          <w:bCs/>
          <w:color w:val="222222"/>
          <w:shd w:val="clear" w:color="auto" w:fill="FFFFFF"/>
        </w:rPr>
      </w:pPr>
    </w:p>
    <w:p w:rsidR="00FC506E" w:rsidRDefault="00FC506E" w:rsidP="009A3BBE">
      <w:pPr>
        <w:pStyle w:val="NormalWeb"/>
        <w:spacing w:before="0" w:beforeAutospacing="0" w:after="0" w:afterAutospacing="0"/>
        <w:jc w:val="both"/>
        <w:rPr>
          <w:rFonts w:ascii="Arial" w:hAnsi="Arial" w:cs="Arial"/>
          <w:bCs/>
          <w:color w:val="222222"/>
          <w:shd w:val="clear" w:color="auto" w:fill="FFFFFF"/>
        </w:rPr>
      </w:pPr>
    </w:p>
    <w:p w:rsidR="00D9101B" w:rsidRPr="00FC506E" w:rsidRDefault="003F5145" w:rsidP="009A3BBE">
      <w:pPr>
        <w:pStyle w:val="NormalWeb"/>
        <w:spacing w:before="0" w:beforeAutospacing="0" w:after="0" w:afterAutospacing="0"/>
        <w:jc w:val="both"/>
        <w:rPr>
          <w:rFonts w:ascii="Arial" w:hAnsi="Arial" w:cs="Arial"/>
          <w:b/>
          <w:color w:val="222222"/>
          <w:shd w:val="clear" w:color="auto" w:fill="FFFFFF"/>
        </w:rPr>
      </w:pPr>
      <w:r w:rsidRPr="003F5145">
        <w:rPr>
          <w:rFonts w:ascii="Arial" w:hAnsi="Arial" w:cs="Arial"/>
          <w:b/>
          <w:bCs/>
          <w:color w:val="222222"/>
          <w:shd w:val="clear" w:color="auto" w:fill="FFFFFF"/>
        </w:rPr>
        <w:t>1.1 Inland Container Depot</w:t>
      </w:r>
    </w:p>
    <w:p w:rsidR="00D9101B" w:rsidRPr="006A2CA8" w:rsidRDefault="00D9101B" w:rsidP="006A2CA8">
      <w:pPr>
        <w:pStyle w:val="NormalWeb"/>
        <w:spacing w:before="0" w:beforeAutospacing="0" w:after="0" w:afterAutospacing="0"/>
        <w:jc w:val="both"/>
        <w:rPr>
          <w:rFonts w:ascii="Arial" w:hAnsi="Arial" w:cs="Arial"/>
          <w:color w:val="222222"/>
          <w:shd w:val="clear" w:color="auto" w:fill="FFFFFF"/>
        </w:rPr>
      </w:pPr>
      <w:r w:rsidRPr="006A2CA8">
        <w:rPr>
          <w:rFonts w:ascii="Arial" w:hAnsi="Arial" w:cs="Arial"/>
          <w:color w:val="222222"/>
          <w:shd w:val="clear" w:color="auto" w:fill="FFFFFF"/>
        </w:rPr>
        <w:t xml:space="preserve"> </w:t>
      </w:r>
    </w:p>
    <w:p w:rsidR="006165F1" w:rsidRDefault="00D9101B" w:rsidP="00A06328">
      <w:pPr>
        <w:pStyle w:val="NormalWeb"/>
        <w:spacing w:before="0" w:beforeAutospacing="0" w:after="0" w:afterAutospacing="0" w:line="360" w:lineRule="auto"/>
        <w:jc w:val="both"/>
        <w:rPr>
          <w:rFonts w:ascii="Arial" w:hAnsi="Arial" w:cs="Arial"/>
          <w:color w:val="222222"/>
          <w:shd w:val="clear" w:color="auto" w:fill="FFFFFF"/>
        </w:rPr>
      </w:pPr>
      <w:r w:rsidRPr="006A2CA8">
        <w:rPr>
          <w:rFonts w:ascii="Arial" w:hAnsi="Arial" w:cs="Arial"/>
          <w:bCs/>
          <w:color w:val="222222"/>
          <w:shd w:val="clear" w:color="auto" w:fill="FFFFFF"/>
        </w:rPr>
        <w:t>Inland Container Depots</w:t>
      </w:r>
      <w:r w:rsidRPr="006A2CA8">
        <w:rPr>
          <w:rFonts w:ascii="Arial" w:hAnsi="Arial" w:cs="Arial"/>
          <w:color w:val="222222"/>
          <w:shd w:val="clear" w:color="auto" w:fill="FFFFFF"/>
        </w:rPr>
        <w:t xml:space="preserve">, otherwise known as </w:t>
      </w:r>
      <w:r w:rsidR="000F428A">
        <w:rPr>
          <w:rFonts w:ascii="Arial" w:hAnsi="Arial" w:cs="Arial"/>
          <w:color w:val="222222"/>
          <w:shd w:val="clear" w:color="auto" w:fill="FFFFFF"/>
        </w:rPr>
        <w:t>ICD</w:t>
      </w:r>
      <w:r w:rsidR="00503081">
        <w:rPr>
          <w:rFonts w:ascii="Arial" w:hAnsi="Arial" w:cs="Arial"/>
          <w:color w:val="222222"/>
          <w:shd w:val="clear" w:color="auto" w:fill="FFFFFF"/>
        </w:rPr>
        <w:t>s</w:t>
      </w:r>
      <w:r w:rsidRPr="006A2CA8">
        <w:rPr>
          <w:rFonts w:ascii="Arial" w:hAnsi="Arial" w:cs="Arial"/>
          <w:color w:val="222222"/>
          <w:shd w:val="clear" w:color="auto" w:fill="FFFFFF"/>
        </w:rPr>
        <w:t>, are dry ports equipped for handling and temporary storage of containerized cargo as well as empties. This means that hinterland customers can receive port services more conveniently closer to their premises.</w:t>
      </w:r>
    </w:p>
    <w:p w:rsidR="006165F1" w:rsidRDefault="00D9101B" w:rsidP="00A06328">
      <w:pPr>
        <w:pStyle w:val="NormalWeb"/>
        <w:spacing w:before="0" w:beforeAutospacing="0" w:after="0" w:afterAutospacing="0" w:line="360" w:lineRule="auto"/>
        <w:jc w:val="both"/>
        <w:rPr>
          <w:rFonts w:ascii="Arial" w:hAnsi="Arial" w:cs="Arial"/>
        </w:rPr>
      </w:pPr>
      <w:r w:rsidRPr="006A2CA8">
        <w:rPr>
          <w:rFonts w:ascii="Arial" w:hAnsi="Arial" w:cs="Arial"/>
          <w:color w:val="222222"/>
          <w:shd w:val="clear" w:color="auto" w:fill="FFFFFF"/>
        </w:rPr>
        <w:t xml:space="preserve">A dry port (sometimes </w:t>
      </w:r>
      <w:r w:rsidRPr="006A2CA8">
        <w:rPr>
          <w:rFonts w:ascii="Arial" w:hAnsi="Arial" w:cs="Arial"/>
          <w:bCs/>
          <w:color w:val="222222"/>
          <w:shd w:val="clear" w:color="auto" w:fill="FFFFFF"/>
        </w:rPr>
        <w:t>inland</w:t>
      </w:r>
      <w:r w:rsidRPr="006A2CA8">
        <w:rPr>
          <w:rFonts w:ascii="Arial" w:hAnsi="Arial" w:cs="Arial"/>
          <w:color w:val="222222"/>
          <w:shd w:val="clear" w:color="auto" w:fill="FFFFFF"/>
        </w:rPr>
        <w:t xml:space="preserve"> port) is an </w:t>
      </w:r>
      <w:r w:rsidRPr="006A2CA8">
        <w:rPr>
          <w:rFonts w:ascii="Arial" w:hAnsi="Arial" w:cs="Arial"/>
          <w:bCs/>
          <w:color w:val="222222"/>
          <w:shd w:val="clear" w:color="auto" w:fill="FFFFFF"/>
        </w:rPr>
        <w:t>inland</w:t>
      </w:r>
      <w:r w:rsidRPr="006A2CA8">
        <w:rPr>
          <w:rFonts w:ascii="Arial" w:hAnsi="Arial" w:cs="Arial"/>
          <w:color w:val="222222"/>
          <w:shd w:val="clear" w:color="auto" w:fill="FFFFFF"/>
        </w:rPr>
        <w:t xml:space="preserve"> intermodal </w:t>
      </w:r>
      <w:r w:rsidRPr="006A2CA8">
        <w:rPr>
          <w:rFonts w:ascii="Arial" w:hAnsi="Arial" w:cs="Arial"/>
          <w:bCs/>
          <w:color w:val="222222"/>
          <w:shd w:val="clear" w:color="auto" w:fill="FFFFFF"/>
        </w:rPr>
        <w:t>terminal</w:t>
      </w:r>
      <w:r w:rsidRPr="006A2CA8">
        <w:rPr>
          <w:rFonts w:ascii="Arial" w:hAnsi="Arial" w:cs="Arial"/>
          <w:color w:val="222222"/>
          <w:shd w:val="clear" w:color="auto" w:fill="FFFFFF"/>
        </w:rPr>
        <w:t xml:space="preserve"> directly connected by road or rail to a seaport and operating as a </w:t>
      </w:r>
      <w:proofErr w:type="spellStart"/>
      <w:r w:rsidRPr="006A2CA8">
        <w:rPr>
          <w:rFonts w:ascii="Arial" w:hAnsi="Arial" w:cs="Arial"/>
          <w:color w:val="222222"/>
          <w:shd w:val="clear" w:color="auto" w:fill="FFFFFF"/>
        </w:rPr>
        <w:t>centre</w:t>
      </w:r>
      <w:proofErr w:type="spellEnd"/>
      <w:r w:rsidRPr="006A2CA8">
        <w:rPr>
          <w:rFonts w:ascii="Arial" w:hAnsi="Arial" w:cs="Arial"/>
          <w:color w:val="222222"/>
          <w:shd w:val="clear" w:color="auto" w:fill="FFFFFF"/>
        </w:rPr>
        <w:t xml:space="preserve"> for the transshipment of sea cargo to </w:t>
      </w:r>
      <w:r w:rsidRPr="006A2CA8">
        <w:rPr>
          <w:rFonts w:ascii="Arial" w:hAnsi="Arial" w:cs="Arial"/>
          <w:bCs/>
          <w:color w:val="222222"/>
          <w:shd w:val="clear" w:color="auto" w:fill="FFFFFF"/>
        </w:rPr>
        <w:t>inland</w:t>
      </w:r>
      <w:r w:rsidRPr="006A2CA8">
        <w:rPr>
          <w:rFonts w:ascii="Arial" w:hAnsi="Arial" w:cs="Arial"/>
          <w:color w:val="222222"/>
          <w:shd w:val="clear" w:color="auto" w:fill="FFFFFF"/>
        </w:rPr>
        <w:t xml:space="preserve"> destinations.</w:t>
      </w:r>
      <w:r w:rsidR="009A3BBE">
        <w:rPr>
          <w:rFonts w:ascii="Arial" w:hAnsi="Arial" w:cs="Arial"/>
          <w:color w:val="222222"/>
          <w:shd w:val="clear" w:color="auto" w:fill="FFFFFF"/>
        </w:rPr>
        <w:t xml:space="preserve"> </w:t>
      </w:r>
      <w:r w:rsidRPr="006A2CA8">
        <w:rPr>
          <w:rFonts w:ascii="Arial" w:hAnsi="Arial" w:cs="Arial"/>
          <w:color w:val="222222"/>
          <w:shd w:val="clear" w:color="auto" w:fill="FFFFFF"/>
        </w:rPr>
        <w:t xml:space="preserve">A </w:t>
      </w:r>
      <w:r w:rsidRPr="006A2CA8">
        <w:rPr>
          <w:rFonts w:ascii="Arial" w:hAnsi="Arial" w:cs="Arial"/>
          <w:bCs/>
          <w:color w:val="222222"/>
          <w:shd w:val="clear" w:color="auto" w:fill="FFFFFF"/>
        </w:rPr>
        <w:t>container freight station</w:t>
      </w:r>
      <w:r w:rsidRPr="006A2CA8">
        <w:rPr>
          <w:rFonts w:ascii="Arial" w:hAnsi="Arial" w:cs="Arial"/>
          <w:color w:val="222222"/>
          <w:shd w:val="clear" w:color="auto" w:fill="FFFFFF"/>
        </w:rPr>
        <w:t xml:space="preserve"> (CFS) is a facility where </w:t>
      </w:r>
      <w:r w:rsidRPr="006A2CA8">
        <w:rPr>
          <w:rFonts w:ascii="Arial" w:hAnsi="Arial" w:cs="Arial"/>
          <w:bCs/>
          <w:color w:val="222222"/>
          <w:shd w:val="clear" w:color="auto" w:fill="FFFFFF"/>
        </w:rPr>
        <w:t>freight</w:t>
      </w:r>
      <w:r w:rsidRPr="006A2CA8">
        <w:rPr>
          <w:rFonts w:ascii="Arial" w:hAnsi="Arial" w:cs="Arial"/>
          <w:color w:val="222222"/>
          <w:shd w:val="clear" w:color="auto" w:fill="FFFFFF"/>
        </w:rPr>
        <w:t xml:space="preserve"> is consolidated (grouped) or deconsolidated (separated) between </w:t>
      </w:r>
      <w:r w:rsidRPr="006A2CA8">
        <w:rPr>
          <w:rFonts w:ascii="Arial" w:hAnsi="Arial" w:cs="Arial"/>
          <w:bCs/>
          <w:color w:val="222222"/>
          <w:shd w:val="clear" w:color="auto" w:fill="FFFFFF"/>
        </w:rPr>
        <w:t>shipping</w:t>
      </w:r>
      <w:r w:rsidRPr="006A2CA8">
        <w:rPr>
          <w:rFonts w:ascii="Arial" w:hAnsi="Arial" w:cs="Arial"/>
          <w:color w:val="222222"/>
          <w:shd w:val="clear" w:color="auto" w:fill="FFFFFF"/>
        </w:rPr>
        <w:t xml:space="preserve"> legs. CFS facilities are typically based in close proximity to a port where cargo is processed.</w:t>
      </w:r>
    </w:p>
    <w:p w:rsidR="00997D95" w:rsidRDefault="00997D95" w:rsidP="00C81450">
      <w:pPr>
        <w:pStyle w:val="NormalWeb"/>
        <w:spacing w:before="0" w:beforeAutospacing="0" w:after="0" w:afterAutospacing="0"/>
        <w:rPr>
          <w:rFonts w:ascii="Arial" w:hAnsi="Arial" w:cs="Arial"/>
        </w:rPr>
      </w:pPr>
    </w:p>
    <w:p w:rsidR="00C04758" w:rsidRPr="00FC506E" w:rsidRDefault="003F5145" w:rsidP="00C81450">
      <w:pPr>
        <w:pStyle w:val="NormalWeb"/>
        <w:spacing w:before="0" w:beforeAutospacing="0" w:after="0" w:afterAutospacing="0"/>
        <w:rPr>
          <w:rFonts w:ascii="Arial" w:hAnsi="Arial" w:cs="Arial"/>
          <w:b/>
        </w:rPr>
      </w:pPr>
      <w:r w:rsidRPr="003F5145">
        <w:rPr>
          <w:rFonts w:ascii="Arial" w:hAnsi="Arial" w:cs="Arial"/>
          <w:b/>
        </w:rPr>
        <w:t>1.2 Background</w:t>
      </w:r>
    </w:p>
    <w:p w:rsidR="00C04758" w:rsidRPr="006A2CA8" w:rsidRDefault="00C04758" w:rsidP="00C81450">
      <w:pPr>
        <w:pStyle w:val="NormalWeb"/>
        <w:spacing w:before="0" w:beforeAutospacing="0" w:after="0" w:afterAutospacing="0"/>
        <w:ind w:left="360"/>
        <w:rPr>
          <w:rFonts w:ascii="Arial" w:hAnsi="Arial" w:cs="Arial"/>
          <w:i/>
        </w:rPr>
      </w:pPr>
    </w:p>
    <w:p w:rsidR="00D9101B" w:rsidRPr="006A2CA8" w:rsidRDefault="00590295" w:rsidP="00A06328">
      <w:pPr>
        <w:spacing w:line="360" w:lineRule="auto"/>
        <w:jc w:val="both"/>
        <w:rPr>
          <w:rFonts w:ascii="Arial" w:hAnsi="Arial" w:cs="Arial"/>
          <w:sz w:val="24"/>
          <w:szCs w:val="24"/>
        </w:rPr>
      </w:pPr>
      <w:r w:rsidRPr="006A2CA8">
        <w:rPr>
          <w:rFonts w:ascii="Arial" w:hAnsi="Arial" w:cs="Arial"/>
          <w:sz w:val="24"/>
          <w:szCs w:val="24"/>
        </w:rPr>
        <w:t>This project covers the study of Inland Container Depots (</w:t>
      </w:r>
      <w:r w:rsidR="000F428A">
        <w:rPr>
          <w:rFonts w:ascii="Arial" w:hAnsi="Arial" w:cs="Arial"/>
          <w:sz w:val="24"/>
          <w:szCs w:val="24"/>
        </w:rPr>
        <w:t>ICD</w:t>
      </w:r>
      <w:r w:rsidRPr="006A2CA8">
        <w:rPr>
          <w:rFonts w:ascii="Arial" w:hAnsi="Arial" w:cs="Arial"/>
          <w:sz w:val="24"/>
          <w:szCs w:val="24"/>
        </w:rPr>
        <w:t>)</w:t>
      </w:r>
    </w:p>
    <w:p w:rsidR="00590295" w:rsidRPr="006A2CA8" w:rsidRDefault="00590295"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 xml:space="preserve">The various processes involved in the running of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w:t>
      </w:r>
    </w:p>
    <w:p w:rsidR="005966A7" w:rsidRPr="006A2CA8" w:rsidRDefault="00851803"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 xml:space="preserve">Important inland </w:t>
      </w:r>
      <w:r w:rsidR="005966A7" w:rsidRPr="006A2CA8">
        <w:rPr>
          <w:rFonts w:ascii="Arial" w:hAnsi="Arial" w:cs="Arial"/>
          <w:sz w:val="24"/>
          <w:szCs w:val="24"/>
        </w:rPr>
        <w:t>ports in the world.</w:t>
      </w:r>
    </w:p>
    <w:p w:rsidR="002C570D" w:rsidRPr="006A2CA8" w:rsidRDefault="002C570D"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 xml:space="preserve">Introduction and history of </w:t>
      </w:r>
      <w:r w:rsidR="000F428A">
        <w:rPr>
          <w:rFonts w:ascii="Arial" w:hAnsi="Arial" w:cs="Arial"/>
          <w:sz w:val="24"/>
          <w:szCs w:val="24"/>
        </w:rPr>
        <w:t>ICD</w:t>
      </w:r>
      <w:r w:rsidRPr="006A2CA8">
        <w:rPr>
          <w:rFonts w:ascii="Arial" w:hAnsi="Arial" w:cs="Arial"/>
          <w:sz w:val="24"/>
          <w:szCs w:val="24"/>
        </w:rPr>
        <w:t xml:space="preserve"> in India.</w:t>
      </w:r>
    </w:p>
    <w:p w:rsidR="005966A7" w:rsidRPr="006A2CA8" w:rsidRDefault="005966A7"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 xml:space="preserve">List of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available in India are mentioned with their respective locations.</w:t>
      </w:r>
    </w:p>
    <w:p w:rsidR="00C472F5" w:rsidRPr="006A2CA8" w:rsidRDefault="003A2228"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 xml:space="preserve">Challenges and opportunities for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in India. </w:t>
      </w:r>
    </w:p>
    <w:p w:rsidR="00C472F5" w:rsidRPr="006A2CA8" w:rsidRDefault="00C472F5" w:rsidP="00A06328">
      <w:pPr>
        <w:pStyle w:val="ListParagraph"/>
        <w:numPr>
          <w:ilvl w:val="0"/>
          <w:numId w:val="2"/>
        </w:numPr>
        <w:spacing w:line="360" w:lineRule="auto"/>
        <w:jc w:val="both"/>
        <w:rPr>
          <w:rFonts w:ascii="Arial" w:hAnsi="Arial" w:cs="Arial"/>
          <w:sz w:val="24"/>
          <w:szCs w:val="24"/>
        </w:rPr>
      </w:pPr>
      <w:r w:rsidRPr="006A2CA8">
        <w:rPr>
          <w:rFonts w:ascii="Arial" w:hAnsi="Arial" w:cs="Arial"/>
          <w:sz w:val="24"/>
          <w:szCs w:val="24"/>
        </w:rPr>
        <w:t>A copious conclusion to the project.</w:t>
      </w:r>
    </w:p>
    <w:p w:rsidR="00C472F5" w:rsidRPr="006A2CA8" w:rsidRDefault="002C570D" w:rsidP="00A06328">
      <w:pPr>
        <w:pStyle w:val="ListParagraph"/>
        <w:numPr>
          <w:ilvl w:val="0"/>
          <w:numId w:val="2"/>
        </w:numPr>
        <w:spacing w:line="360" w:lineRule="auto"/>
        <w:jc w:val="both"/>
        <w:rPr>
          <w:rFonts w:ascii="Arial" w:hAnsi="Arial" w:cs="Arial"/>
          <w:sz w:val="24"/>
          <w:szCs w:val="24"/>
        </w:rPr>
      </w:pPr>
      <w:r>
        <w:rPr>
          <w:rFonts w:ascii="Arial" w:hAnsi="Arial" w:cs="Arial"/>
          <w:sz w:val="24"/>
          <w:szCs w:val="24"/>
        </w:rPr>
        <w:t>H</w:t>
      </w:r>
      <w:r w:rsidR="00C472F5" w:rsidRPr="006A2CA8">
        <w:rPr>
          <w:rFonts w:ascii="Arial" w:hAnsi="Arial" w:cs="Arial"/>
          <w:sz w:val="24"/>
          <w:szCs w:val="24"/>
        </w:rPr>
        <w:t xml:space="preserve">ow </w:t>
      </w:r>
      <w:proofErr w:type="spellStart"/>
      <w:r w:rsidR="00C472F5" w:rsidRPr="006A2CA8">
        <w:rPr>
          <w:rFonts w:ascii="Arial" w:hAnsi="Arial" w:cs="Arial"/>
          <w:sz w:val="24"/>
          <w:szCs w:val="24"/>
        </w:rPr>
        <w:t>covid</w:t>
      </w:r>
      <w:proofErr w:type="spellEnd"/>
      <w:r w:rsidR="00C472F5" w:rsidRPr="006A2CA8">
        <w:rPr>
          <w:rFonts w:ascii="Arial" w:hAnsi="Arial" w:cs="Arial"/>
          <w:sz w:val="24"/>
          <w:szCs w:val="24"/>
        </w:rPr>
        <w:t xml:space="preserve"> -19 has affected the </w:t>
      </w:r>
      <w:r w:rsidR="000F428A">
        <w:rPr>
          <w:rFonts w:ascii="Arial" w:hAnsi="Arial" w:cs="Arial"/>
          <w:sz w:val="24"/>
          <w:szCs w:val="24"/>
        </w:rPr>
        <w:t>ICD</w:t>
      </w:r>
      <w:r w:rsidR="00503081">
        <w:rPr>
          <w:rFonts w:ascii="Arial" w:hAnsi="Arial" w:cs="Arial"/>
          <w:sz w:val="24"/>
          <w:szCs w:val="24"/>
        </w:rPr>
        <w:t>s</w:t>
      </w:r>
      <w:r w:rsidR="00C472F5" w:rsidRPr="006A2CA8">
        <w:rPr>
          <w:rFonts w:ascii="Arial" w:hAnsi="Arial" w:cs="Arial"/>
          <w:sz w:val="24"/>
          <w:szCs w:val="24"/>
        </w:rPr>
        <w:t xml:space="preserve"> and suggestions to overcome this </w:t>
      </w:r>
      <w:r w:rsidR="00CA5F1B" w:rsidRPr="006A2CA8">
        <w:rPr>
          <w:rFonts w:ascii="Arial" w:hAnsi="Arial" w:cs="Arial"/>
          <w:sz w:val="24"/>
          <w:szCs w:val="24"/>
        </w:rPr>
        <w:t>fall off.</w:t>
      </w:r>
    </w:p>
    <w:p w:rsidR="007B2B52" w:rsidRPr="006A2CA8" w:rsidRDefault="00CA5F1B" w:rsidP="00A06328">
      <w:pPr>
        <w:spacing w:line="360" w:lineRule="auto"/>
        <w:jc w:val="both"/>
        <w:rPr>
          <w:rFonts w:ascii="Arial" w:hAnsi="Arial" w:cs="Arial"/>
          <w:sz w:val="24"/>
          <w:szCs w:val="24"/>
        </w:rPr>
      </w:pPr>
      <w:r w:rsidRPr="006A2CA8">
        <w:rPr>
          <w:rFonts w:ascii="Arial" w:hAnsi="Arial" w:cs="Arial"/>
          <w:sz w:val="24"/>
          <w:szCs w:val="24"/>
        </w:rPr>
        <w:t xml:space="preserve">For providing the best of content an ample amount of information was required and it was collected from various </w:t>
      </w:r>
      <w:r w:rsidR="00C86A05" w:rsidRPr="006A2CA8">
        <w:rPr>
          <w:rFonts w:ascii="Arial" w:hAnsi="Arial" w:cs="Arial"/>
          <w:sz w:val="24"/>
          <w:szCs w:val="24"/>
        </w:rPr>
        <w:t>sources. The</w:t>
      </w:r>
      <w:r w:rsidRPr="006A2CA8">
        <w:rPr>
          <w:rFonts w:ascii="Arial" w:hAnsi="Arial" w:cs="Arial"/>
          <w:sz w:val="24"/>
          <w:szCs w:val="24"/>
        </w:rPr>
        <w:t xml:space="preserve"> filtering and listing out of the most apt information is done and included in the project.</w:t>
      </w:r>
    </w:p>
    <w:p w:rsidR="007B2B52" w:rsidRPr="00FC506E" w:rsidRDefault="003F5145" w:rsidP="00C81450">
      <w:pPr>
        <w:spacing w:line="240" w:lineRule="auto"/>
        <w:rPr>
          <w:rFonts w:ascii="Arial" w:hAnsi="Arial" w:cs="Arial"/>
          <w:b/>
          <w:sz w:val="24"/>
          <w:szCs w:val="24"/>
        </w:rPr>
      </w:pPr>
      <w:r w:rsidRPr="003F5145">
        <w:rPr>
          <w:rFonts w:ascii="Arial" w:hAnsi="Arial" w:cs="Arial"/>
          <w:b/>
          <w:sz w:val="24"/>
          <w:szCs w:val="24"/>
        </w:rPr>
        <w:t>1.3 Problem identification</w:t>
      </w:r>
    </w:p>
    <w:p w:rsidR="009C1EE3" w:rsidRPr="006A2CA8" w:rsidRDefault="003A2228"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 xml:space="preserve">Location </w:t>
      </w:r>
      <w:r w:rsidR="009C1EE3" w:rsidRPr="006A2CA8">
        <w:rPr>
          <w:rFonts w:ascii="Arial" w:eastAsia="Times New Roman" w:hAnsi="Arial" w:cs="Arial"/>
          <w:bCs/>
          <w:color w:val="202122"/>
          <w:sz w:val="24"/>
          <w:szCs w:val="24"/>
          <w:shd w:val="clear" w:color="auto" w:fill="FFFFFF"/>
        </w:rPr>
        <w:t>of the inland container depot is one issue</w:t>
      </w:r>
    </w:p>
    <w:p w:rsidR="009C1EE3" w:rsidRPr="006A2CA8" w:rsidRDefault="009C1EE3"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A</w:t>
      </w:r>
      <w:r w:rsidR="003A2228" w:rsidRPr="006A2CA8">
        <w:rPr>
          <w:rFonts w:ascii="Arial" w:eastAsia="Times New Roman" w:hAnsi="Arial" w:cs="Arial"/>
          <w:bCs/>
          <w:color w:val="202122"/>
          <w:sz w:val="24"/>
          <w:szCs w:val="24"/>
          <w:shd w:val="clear" w:color="auto" w:fill="FFFFFF"/>
        </w:rPr>
        <w:t xml:space="preserve"> hinterland </w:t>
      </w:r>
      <w:r w:rsidR="000F428A">
        <w:rPr>
          <w:rFonts w:ascii="Arial" w:eastAsia="Times New Roman" w:hAnsi="Arial" w:cs="Arial"/>
          <w:bCs/>
          <w:color w:val="202122"/>
          <w:sz w:val="24"/>
          <w:szCs w:val="24"/>
          <w:shd w:val="clear" w:color="auto" w:fill="FFFFFF"/>
        </w:rPr>
        <w:t>ICD</w:t>
      </w:r>
      <w:r w:rsidR="003A2228" w:rsidRPr="006A2CA8">
        <w:rPr>
          <w:rFonts w:ascii="Arial" w:eastAsia="Times New Roman" w:hAnsi="Arial" w:cs="Arial"/>
          <w:bCs/>
          <w:color w:val="202122"/>
          <w:sz w:val="24"/>
          <w:szCs w:val="24"/>
          <w:shd w:val="clear" w:color="auto" w:fill="FFFFFF"/>
        </w:rPr>
        <w:t xml:space="preserve"> would need at least seven to 10 industrial corridors for its utilization level to remain strong. </w:t>
      </w:r>
    </w:p>
    <w:p w:rsidR="003A2228" w:rsidRPr="006A2CA8" w:rsidRDefault="003A2228"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 xml:space="preserve">The location of an </w:t>
      </w:r>
      <w:r w:rsidR="000F428A">
        <w:rPr>
          <w:rFonts w:ascii="Arial" w:eastAsia="Times New Roman" w:hAnsi="Arial" w:cs="Arial"/>
          <w:bCs/>
          <w:color w:val="202122"/>
          <w:sz w:val="24"/>
          <w:szCs w:val="24"/>
          <w:shd w:val="clear" w:color="auto" w:fill="FFFFFF"/>
        </w:rPr>
        <w:t>ICD</w:t>
      </w:r>
      <w:r w:rsidRPr="006A2CA8">
        <w:rPr>
          <w:rFonts w:ascii="Arial" w:eastAsia="Times New Roman" w:hAnsi="Arial" w:cs="Arial"/>
          <w:bCs/>
          <w:color w:val="202122"/>
          <w:sz w:val="24"/>
          <w:szCs w:val="24"/>
          <w:shd w:val="clear" w:color="auto" w:fill="FFFFFF"/>
        </w:rPr>
        <w:t xml:space="preserve"> should be such that it is surrounded by an industrial</w:t>
      </w:r>
      <w:r w:rsidRPr="006A2CA8">
        <w:rPr>
          <w:rFonts w:ascii="Arial" w:eastAsia="Times New Roman" w:hAnsi="Arial" w:cs="Arial"/>
          <w:bCs/>
          <w:color w:val="202122"/>
          <w:sz w:val="24"/>
          <w:szCs w:val="24"/>
          <w:shd w:val="clear" w:color="auto" w:fill="FFFFFF"/>
        </w:rPr>
        <w:br/>
        <w:t>area within a radius of 20-25 km. Only then will the business be viable.</w:t>
      </w:r>
    </w:p>
    <w:p w:rsidR="0098415D" w:rsidRDefault="003A2228"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lastRenderedPageBreak/>
        <w:t xml:space="preserve">The lack of rail and road connectivity, the backbone of an efficient </w:t>
      </w:r>
      <w:r w:rsidR="000F428A">
        <w:rPr>
          <w:rFonts w:ascii="Arial" w:eastAsia="Times New Roman" w:hAnsi="Arial" w:cs="Arial"/>
          <w:bCs/>
          <w:color w:val="202122"/>
          <w:sz w:val="24"/>
          <w:szCs w:val="24"/>
          <w:shd w:val="clear" w:color="auto" w:fill="FFFFFF"/>
        </w:rPr>
        <w:t>ICD</w:t>
      </w:r>
      <w:r w:rsidR="0098415D">
        <w:rPr>
          <w:rFonts w:ascii="Arial" w:eastAsia="Times New Roman" w:hAnsi="Arial" w:cs="Arial"/>
          <w:bCs/>
          <w:color w:val="202122"/>
          <w:sz w:val="24"/>
          <w:szCs w:val="24"/>
          <w:shd w:val="clear" w:color="auto" w:fill="FFFFFF"/>
        </w:rPr>
        <w:t xml:space="preserve"> network, is another.</w:t>
      </w:r>
    </w:p>
    <w:p w:rsidR="003A2228" w:rsidRPr="0098415D" w:rsidRDefault="003A2228"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98415D">
        <w:rPr>
          <w:rFonts w:ascii="Arial" w:eastAsia="Times New Roman" w:hAnsi="Arial" w:cs="Arial"/>
          <w:bCs/>
          <w:color w:val="202122"/>
          <w:sz w:val="24"/>
          <w:szCs w:val="24"/>
          <w:shd w:val="clear" w:color="auto" w:fill="FFFFFF"/>
        </w:rPr>
        <w:t xml:space="preserve">Rail and road connectivity network to the </w:t>
      </w:r>
      <w:r w:rsidR="000F428A" w:rsidRPr="0098415D">
        <w:rPr>
          <w:rFonts w:ascii="Arial" w:eastAsia="Times New Roman" w:hAnsi="Arial" w:cs="Arial"/>
          <w:bCs/>
          <w:color w:val="202122"/>
          <w:sz w:val="24"/>
          <w:szCs w:val="24"/>
          <w:shd w:val="clear" w:color="auto" w:fill="FFFFFF"/>
        </w:rPr>
        <w:t>ICD</w:t>
      </w:r>
      <w:r w:rsidR="00503081" w:rsidRPr="0098415D">
        <w:rPr>
          <w:rFonts w:ascii="Arial" w:eastAsia="Times New Roman" w:hAnsi="Arial" w:cs="Arial"/>
          <w:bCs/>
          <w:color w:val="202122"/>
          <w:sz w:val="24"/>
          <w:szCs w:val="24"/>
          <w:shd w:val="clear" w:color="auto" w:fill="FFFFFF"/>
        </w:rPr>
        <w:t>s</w:t>
      </w:r>
      <w:r w:rsidRPr="0098415D">
        <w:rPr>
          <w:rFonts w:ascii="Arial" w:eastAsia="Times New Roman" w:hAnsi="Arial" w:cs="Arial"/>
          <w:bCs/>
          <w:color w:val="202122"/>
          <w:sz w:val="24"/>
          <w:szCs w:val="24"/>
          <w:shd w:val="clear" w:color="auto" w:fill="FFFFFF"/>
        </w:rPr>
        <w:t xml:space="preserve"> is not sufficient and a lot more needs to be done in this area rather than the government’s plan of refurbishing </w:t>
      </w:r>
      <w:r w:rsidR="000F428A" w:rsidRPr="0098415D">
        <w:rPr>
          <w:rFonts w:ascii="Arial" w:eastAsia="Times New Roman" w:hAnsi="Arial" w:cs="Arial"/>
          <w:bCs/>
          <w:color w:val="202122"/>
          <w:sz w:val="24"/>
          <w:szCs w:val="24"/>
          <w:shd w:val="clear" w:color="auto" w:fill="FFFFFF"/>
        </w:rPr>
        <w:t>ICD</w:t>
      </w:r>
      <w:r w:rsidRPr="0098415D">
        <w:rPr>
          <w:rFonts w:ascii="Arial" w:eastAsia="Times New Roman" w:hAnsi="Arial" w:cs="Arial"/>
          <w:bCs/>
          <w:color w:val="202122"/>
          <w:sz w:val="24"/>
          <w:szCs w:val="24"/>
          <w:shd w:val="clear" w:color="auto" w:fill="FFFFFF"/>
        </w:rPr>
        <w:t xml:space="preserve"> facilities alone.</w:t>
      </w:r>
    </w:p>
    <w:p w:rsidR="00236CA4" w:rsidRPr="006A2CA8" w:rsidRDefault="009C1EE3"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 xml:space="preserve">Private companies entering </w:t>
      </w:r>
      <w:r w:rsidR="004835DA" w:rsidRPr="006A2CA8">
        <w:rPr>
          <w:rFonts w:ascii="Arial" w:eastAsia="Times New Roman" w:hAnsi="Arial" w:cs="Arial"/>
          <w:bCs/>
          <w:color w:val="202122"/>
          <w:sz w:val="24"/>
          <w:szCs w:val="24"/>
          <w:shd w:val="clear" w:color="auto" w:fill="FFFFFF"/>
        </w:rPr>
        <w:t>the industry are extremely cautious.</w:t>
      </w:r>
    </w:p>
    <w:p w:rsidR="00236CA4" w:rsidRPr="006A2CA8" w:rsidRDefault="00236CA4" w:rsidP="00A06328">
      <w:pPr>
        <w:pStyle w:val="ListParagraph"/>
        <w:numPr>
          <w:ilvl w:val="0"/>
          <w:numId w:val="17"/>
        </w:numPr>
        <w:spacing w:before="100" w:beforeAutospacing="1" w:after="277"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 xml:space="preserve"> Inadequate road networks within the port area, inadequate cargo-handling equipment and machinery.</w:t>
      </w:r>
    </w:p>
    <w:p w:rsidR="00CA5F1B" w:rsidRPr="00FC506E" w:rsidRDefault="003F5145" w:rsidP="00C86A05">
      <w:pPr>
        <w:spacing w:line="240" w:lineRule="auto"/>
        <w:rPr>
          <w:rFonts w:ascii="Arial" w:hAnsi="Arial" w:cs="Arial"/>
          <w:b/>
          <w:sz w:val="24"/>
          <w:szCs w:val="24"/>
        </w:rPr>
      </w:pPr>
      <w:r w:rsidRPr="003F5145">
        <w:rPr>
          <w:rFonts w:ascii="Arial" w:hAnsi="Arial" w:cs="Arial"/>
          <w:b/>
          <w:sz w:val="24"/>
          <w:szCs w:val="24"/>
        </w:rPr>
        <w:t>1.4 Research objective</w:t>
      </w:r>
    </w:p>
    <w:p w:rsidR="006F553E" w:rsidRPr="006A2CA8" w:rsidRDefault="006F553E" w:rsidP="00A06328">
      <w:pPr>
        <w:spacing w:line="360" w:lineRule="auto"/>
        <w:jc w:val="both"/>
        <w:rPr>
          <w:rFonts w:ascii="Arial" w:hAnsi="Arial" w:cs="Arial"/>
          <w:sz w:val="24"/>
          <w:szCs w:val="24"/>
        </w:rPr>
      </w:pPr>
      <w:r w:rsidRPr="006A2CA8">
        <w:rPr>
          <w:rFonts w:ascii="Arial" w:hAnsi="Arial" w:cs="Arial"/>
          <w:sz w:val="24"/>
          <w:szCs w:val="24"/>
        </w:rPr>
        <w:t xml:space="preserve">This study on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provides the information and details about the processes, problems present in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and various locations they are situated </w:t>
      </w:r>
      <w:r w:rsidR="00E64EEE" w:rsidRPr="006A2CA8">
        <w:rPr>
          <w:rFonts w:ascii="Arial" w:hAnsi="Arial" w:cs="Arial"/>
          <w:sz w:val="24"/>
          <w:szCs w:val="24"/>
        </w:rPr>
        <w:t>in. It</w:t>
      </w:r>
      <w:r w:rsidRPr="006A2CA8">
        <w:rPr>
          <w:rFonts w:ascii="Arial" w:hAnsi="Arial" w:cs="Arial"/>
          <w:sz w:val="24"/>
          <w:szCs w:val="24"/>
        </w:rPr>
        <w:t xml:space="preserve"> depicts the importance in role of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in logistics, shipping and various other lines of business. </w:t>
      </w:r>
    </w:p>
    <w:p w:rsidR="006F553E" w:rsidRPr="006A2CA8" w:rsidRDefault="006F553E" w:rsidP="00A06328">
      <w:pPr>
        <w:spacing w:line="360" w:lineRule="auto"/>
        <w:jc w:val="both"/>
        <w:rPr>
          <w:rFonts w:ascii="Arial" w:hAnsi="Arial" w:cs="Arial"/>
          <w:sz w:val="24"/>
          <w:szCs w:val="24"/>
        </w:rPr>
      </w:pPr>
      <w:r w:rsidRPr="006A2CA8">
        <w:rPr>
          <w:rFonts w:ascii="Arial" w:hAnsi="Arial" w:cs="Arial"/>
          <w:sz w:val="24"/>
          <w:szCs w:val="24"/>
        </w:rPr>
        <w:t xml:space="preserve">The problems faced by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 xml:space="preserve"> are outlined </w:t>
      </w:r>
      <w:r w:rsidR="00EA28AF" w:rsidRPr="006A2CA8">
        <w:rPr>
          <w:rFonts w:ascii="Arial" w:hAnsi="Arial" w:cs="Arial"/>
          <w:sz w:val="24"/>
          <w:szCs w:val="24"/>
        </w:rPr>
        <w:t>and the preventions</w:t>
      </w:r>
      <w:r w:rsidRPr="006A2CA8">
        <w:rPr>
          <w:rFonts w:ascii="Arial" w:hAnsi="Arial" w:cs="Arial"/>
          <w:sz w:val="24"/>
          <w:szCs w:val="24"/>
        </w:rPr>
        <w:t xml:space="preserve"> and pre</w:t>
      </w:r>
      <w:r w:rsidR="00EA28AF" w:rsidRPr="006A2CA8">
        <w:rPr>
          <w:rFonts w:ascii="Arial" w:hAnsi="Arial" w:cs="Arial"/>
          <w:sz w:val="24"/>
          <w:szCs w:val="24"/>
        </w:rPr>
        <w:t xml:space="preserve">cautions taken </w:t>
      </w:r>
      <w:r w:rsidRPr="006A2CA8">
        <w:rPr>
          <w:rFonts w:ascii="Arial" w:hAnsi="Arial" w:cs="Arial"/>
          <w:sz w:val="24"/>
          <w:szCs w:val="24"/>
        </w:rPr>
        <w:t>in order to avoid the</w:t>
      </w:r>
      <w:r w:rsidR="00EA28AF" w:rsidRPr="006A2CA8">
        <w:rPr>
          <w:rFonts w:ascii="Arial" w:hAnsi="Arial" w:cs="Arial"/>
          <w:sz w:val="24"/>
          <w:szCs w:val="24"/>
        </w:rPr>
        <w:t xml:space="preserve"> shortcomings are also explained</w:t>
      </w:r>
      <w:r w:rsidRPr="006A2CA8">
        <w:rPr>
          <w:rFonts w:ascii="Arial" w:hAnsi="Arial" w:cs="Arial"/>
          <w:sz w:val="24"/>
          <w:szCs w:val="24"/>
        </w:rPr>
        <w:t>.</w:t>
      </w:r>
      <w:r w:rsidR="00EA28AF" w:rsidRPr="006A2CA8">
        <w:rPr>
          <w:rFonts w:ascii="Arial" w:hAnsi="Arial" w:cs="Arial"/>
          <w:sz w:val="24"/>
          <w:szCs w:val="24"/>
        </w:rPr>
        <w:t xml:space="preserve"> The</w:t>
      </w:r>
      <w:r w:rsidRPr="006A2CA8">
        <w:rPr>
          <w:rFonts w:ascii="Arial" w:hAnsi="Arial" w:cs="Arial"/>
          <w:sz w:val="24"/>
          <w:szCs w:val="24"/>
        </w:rPr>
        <w:t xml:space="preserve"> </w:t>
      </w:r>
      <w:r w:rsidR="00EA28AF" w:rsidRPr="006A2CA8">
        <w:rPr>
          <w:rFonts w:ascii="Arial" w:hAnsi="Arial" w:cs="Arial"/>
          <w:sz w:val="24"/>
          <w:szCs w:val="24"/>
        </w:rPr>
        <w:t>solutions for the respective problems are also</w:t>
      </w:r>
      <w:r w:rsidRPr="006A2CA8">
        <w:rPr>
          <w:rFonts w:ascii="Arial" w:hAnsi="Arial" w:cs="Arial"/>
          <w:sz w:val="24"/>
          <w:szCs w:val="24"/>
        </w:rPr>
        <w:t xml:space="preserve"> learnt from this project. </w:t>
      </w:r>
    </w:p>
    <w:p w:rsidR="00EA28AF" w:rsidRPr="006A2CA8" w:rsidRDefault="00EA28AF" w:rsidP="00A06328">
      <w:pPr>
        <w:spacing w:line="360" w:lineRule="auto"/>
        <w:jc w:val="both"/>
        <w:rPr>
          <w:rFonts w:ascii="Arial" w:hAnsi="Arial" w:cs="Arial"/>
          <w:sz w:val="24"/>
          <w:szCs w:val="24"/>
        </w:rPr>
      </w:pPr>
      <w:r w:rsidRPr="006A2CA8">
        <w:rPr>
          <w:rFonts w:ascii="Arial" w:hAnsi="Arial" w:cs="Arial"/>
          <w:sz w:val="24"/>
          <w:szCs w:val="24"/>
        </w:rPr>
        <w:t xml:space="preserve">This is a well developed research project, hoping to cover all sides of </w:t>
      </w:r>
      <w:r w:rsidR="000F428A">
        <w:rPr>
          <w:rFonts w:ascii="Arial" w:hAnsi="Arial" w:cs="Arial"/>
          <w:sz w:val="24"/>
          <w:szCs w:val="24"/>
        </w:rPr>
        <w:t>ICD</w:t>
      </w:r>
      <w:r w:rsidR="00503081">
        <w:rPr>
          <w:rFonts w:ascii="Arial" w:hAnsi="Arial" w:cs="Arial"/>
          <w:sz w:val="24"/>
          <w:szCs w:val="24"/>
        </w:rPr>
        <w:t>s</w:t>
      </w:r>
      <w:r w:rsidRPr="006A2CA8">
        <w:rPr>
          <w:rFonts w:ascii="Arial" w:hAnsi="Arial" w:cs="Arial"/>
          <w:sz w:val="24"/>
          <w:szCs w:val="24"/>
        </w:rPr>
        <w:t>.</w:t>
      </w:r>
    </w:p>
    <w:p w:rsidR="00EA28AF" w:rsidRPr="00FC506E" w:rsidRDefault="003F5145" w:rsidP="00C86A05">
      <w:pPr>
        <w:spacing w:line="240" w:lineRule="auto"/>
        <w:rPr>
          <w:rFonts w:ascii="Arial" w:hAnsi="Arial" w:cs="Arial"/>
          <w:b/>
          <w:sz w:val="24"/>
          <w:szCs w:val="24"/>
        </w:rPr>
      </w:pPr>
      <w:r w:rsidRPr="003F5145">
        <w:rPr>
          <w:rFonts w:ascii="Arial" w:hAnsi="Arial" w:cs="Arial"/>
          <w:b/>
          <w:sz w:val="24"/>
          <w:szCs w:val="24"/>
        </w:rPr>
        <w:t>1.5 Scope of study</w:t>
      </w:r>
    </w:p>
    <w:p w:rsidR="00B359E1" w:rsidRPr="006A2CA8" w:rsidRDefault="00EA28AF" w:rsidP="00A06328">
      <w:pPr>
        <w:spacing w:line="360" w:lineRule="auto"/>
        <w:jc w:val="both"/>
        <w:rPr>
          <w:rFonts w:ascii="Arial" w:hAnsi="Arial" w:cs="Arial"/>
          <w:sz w:val="24"/>
          <w:szCs w:val="24"/>
        </w:rPr>
      </w:pPr>
      <w:r w:rsidRPr="006A2CA8">
        <w:rPr>
          <w:rFonts w:ascii="Arial" w:hAnsi="Arial" w:cs="Arial"/>
          <w:sz w:val="24"/>
          <w:szCs w:val="24"/>
        </w:rPr>
        <w:t xml:space="preserve"> </w:t>
      </w:r>
      <w:r w:rsidR="00F90088" w:rsidRPr="006A2CA8">
        <w:rPr>
          <w:rFonts w:ascii="Arial" w:hAnsi="Arial" w:cs="Arial"/>
          <w:sz w:val="24"/>
          <w:szCs w:val="24"/>
        </w:rPr>
        <w:t xml:space="preserve">The study </w:t>
      </w:r>
      <w:r w:rsidR="00B359E1" w:rsidRPr="006A2CA8">
        <w:rPr>
          <w:rFonts w:ascii="Arial" w:hAnsi="Arial" w:cs="Arial"/>
          <w:sz w:val="24"/>
          <w:szCs w:val="24"/>
        </w:rPr>
        <w:t>covers</w:t>
      </w:r>
      <w:r w:rsidR="00F90088" w:rsidRPr="006A2CA8">
        <w:rPr>
          <w:rFonts w:ascii="Arial" w:hAnsi="Arial" w:cs="Arial"/>
          <w:sz w:val="24"/>
          <w:szCs w:val="24"/>
        </w:rPr>
        <w:t xml:space="preserve"> the various aspects of Inland container depots and their problems, present day functioning, developments made throughout the years</w:t>
      </w:r>
      <w:r w:rsidR="00B359E1" w:rsidRPr="006A2CA8">
        <w:rPr>
          <w:rFonts w:ascii="Arial" w:hAnsi="Arial" w:cs="Arial"/>
          <w:sz w:val="24"/>
          <w:szCs w:val="24"/>
        </w:rPr>
        <w:t>.</w:t>
      </w:r>
    </w:p>
    <w:p w:rsidR="007B5922" w:rsidRPr="006A2CA8" w:rsidRDefault="00B359E1" w:rsidP="00A06328">
      <w:pPr>
        <w:spacing w:line="360" w:lineRule="auto"/>
        <w:jc w:val="both"/>
        <w:rPr>
          <w:rFonts w:ascii="Arial" w:hAnsi="Arial" w:cs="Arial"/>
          <w:sz w:val="24"/>
          <w:szCs w:val="24"/>
        </w:rPr>
      </w:pPr>
      <w:r w:rsidRPr="006A2CA8">
        <w:rPr>
          <w:rFonts w:ascii="Arial" w:hAnsi="Arial" w:cs="Arial"/>
          <w:sz w:val="24"/>
          <w:szCs w:val="24"/>
        </w:rPr>
        <w:t xml:space="preserve">This project mainly taking the help from the internet and various other resources has the information provided from second hand and not </w:t>
      </w:r>
      <w:r w:rsidR="007B5922" w:rsidRPr="006A2CA8">
        <w:rPr>
          <w:rFonts w:ascii="Arial" w:hAnsi="Arial" w:cs="Arial"/>
          <w:sz w:val="24"/>
          <w:szCs w:val="24"/>
        </w:rPr>
        <w:t>information made up from self s</w:t>
      </w:r>
      <w:r w:rsidRPr="006A2CA8">
        <w:rPr>
          <w:rFonts w:ascii="Arial" w:hAnsi="Arial" w:cs="Arial"/>
          <w:sz w:val="24"/>
          <w:szCs w:val="24"/>
        </w:rPr>
        <w:t>o the</w:t>
      </w:r>
      <w:r w:rsidR="007B5922" w:rsidRPr="006A2CA8">
        <w:rPr>
          <w:rFonts w:ascii="Arial" w:hAnsi="Arial" w:cs="Arial"/>
          <w:sz w:val="24"/>
          <w:szCs w:val="24"/>
        </w:rPr>
        <w:t xml:space="preserve"> profundity of the study is limited.</w:t>
      </w:r>
    </w:p>
    <w:p w:rsidR="007B5922" w:rsidRPr="006A2CA8" w:rsidRDefault="007B5922" w:rsidP="00A06328">
      <w:pPr>
        <w:spacing w:line="360" w:lineRule="auto"/>
        <w:jc w:val="both"/>
        <w:rPr>
          <w:rFonts w:ascii="Arial" w:hAnsi="Arial" w:cs="Arial"/>
          <w:b/>
          <w:sz w:val="24"/>
          <w:szCs w:val="24"/>
        </w:rPr>
      </w:pPr>
      <w:r w:rsidRPr="006A2CA8">
        <w:rPr>
          <w:rFonts w:ascii="Arial" w:hAnsi="Arial" w:cs="Arial"/>
          <w:sz w:val="24"/>
          <w:szCs w:val="24"/>
        </w:rPr>
        <w:t xml:space="preserve">Thus said the project still covers the maximum outlook of the topic with the provided resources. </w:t>
      </w:r>
    </w:p>
    <w:p w:rsidR="007B5922" w:rsidRPr="00FC506E" w:rsidRDefault="003F5145" w:rsidP="00C86A05">
      <w:pPr>
        <w:spacing w:line="240" w:lineRule="auto"/>
        <w:rPr>
          <w:rFonts w:ascii="Arial" w:hAnsi="Arial" w:cs="Arial"/>
          <w:b/>
          <w:sz w:val="24"/>
          <w:szCs w:val="24"/>
        </w:rPr>
      </w:pPr>
      <w:r w:rsidRPr="003F5145">
        <w:rPr>
          <w:rFonts w:ascii="Arial" w:hAnsi="Arial" w:cs="Arial"/>
          <w:b/>
          <w:sz w:val="24"/>
          <w:szCs w:val="24"/>
        </w:rPr>
        <w:t>1.6 Dissertation structure</w:t>
      </w:r>
    </w:p>
    <w:p w:rsidR="00803FC9"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Declaration</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Acknowledgement</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Abstract</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Table of contents</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 xml:space="preserve">Chapter 1 </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Chapter 2</w:t>
      </w:r>
    </w:p>
    <w:p w:rsidR="00DD0F51"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lastRenderedPageBreak/>
        <w:t xml:space="preserve">Chapter 3 </w:t>
      </w:r>
    </w:p>
    <w:p w:rsidR="00C34817" w:rsidRPr="006A2CA8" w:rsidRDefault="00C34817" w:rsidP="0094162F">
      <w:pPr>
        <w:pStyle w:val="ListParagraph"/>
        <w:numPr>
          <w:ilvl w:val="0"/>
          <w:numId w:val="3"/>
        </w:numPr>
        <w:spacing w:line="240" w:lineRule="auto"/>
        <w:ind w:left="1080"/>
        <w:rPr>
          <w:rFonts w:ascii="Arial" w:hAnsi="Arial" w:cs="Arial"/>
          <w:sz w:val="24"/>
          <w:szCs w:val="24"/>
        </w:rPr>
      </w:pPr>
      <w:r>
        <w:rPr>
          <w:rFonts w:ascii="Arial" w:hAnsi="Arial" w:cs="Arial"/>
          <w:sz w:val="24"/>
          <w:szCs w:val="24"/>
        </w:rPr>
        <w:t>Chapter</w:t>
      </w:r>
      <w:r w:rsidR="00E64EEE">
        <w:rPr>
          <w:rFonts w:ascii="Arial" w:hAnsi="Arial" w:cs="Arial"/>
          <w:sz w:val="24"/>
          <w:szCs w:val="24"/>
        </w:rPr>
        <w:t xml:space="preserve"> </w:t>
      </w:r>
      <w:r>
        <w:rPr>
          <w:rFonts w:ascii="Arial" w:hAnsi="Arial" w:cs="Arial"/>
          <w:sz w:val="24"/>
          <w:szCs w:val="24"/>
        </w:rPr>
        <w:t>4</w:t>
      </w:r>
    </w:p>
    <w:p w:rsidR="00DD0F51" w:rsidRPr="00015C60" w:rsidRDefault="00DD0F51" w:rsidP="00015C60">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Conclusion</w:t>
      </w:r>
    </w:p>
    <w:p w:rsidR="00DD0F51" w:rsidRPr="006A2CA8" w:rsidRDefault="00DD0F51" w:rsidP="0094162F">
      <w:pPr>
        <w:pStyle w:val="ListParagraph"/>
        <w:numPr>
          <w:ilvl w:val="0"/>
          <w:numId w:val="3"/>
        </w:numPr>
        <w:spacing w:line="240" w:lineRule="auto"/>
        <w:ind w:left="1080"/>
        <w:rPr>
          <w:rFonts w:ascii="Arial" w:hAnsi="Arial" w:cs="Arial"/>
          <w:sz w:val="24"/>
          <w:szCs w:val="24"/>
        </w:rPr>
      </w:pPr>
      <w:r w:rsidRPr="006A2CA8">
        <w:rPr>
          <w:rFonts w:ascii="Arial" w:hAnsi="Arial" w:cs="Arial"/>
          <w:sz w:val="24"/>
          <w:szCs w:val="24"/>
        </w:rPr>
        <w:t>Bibliography</w:t>
      </w: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603DAF" w:rsidRDefault="00603DAF"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3017B4" w:rsidRDefault="003017B4" w:rsidP="0098415D">
      <w:pPr>
        <w:spacing w:after="0" w:line="240" w:lineRule="auto"/>
        <w:jc w:val="center"/>
        <w:rPr>
          <w:rFonts w:ascii="Arial" w:hAnsi="Arial" w:cs="Arial"/>
          <w:b/>
          <w:sz w:val="28"/>
          <w:szCs w:val="28"/>
        </w:rPr>
      </w:pPr>
    </w:p>
    <w:p w:rsidR="00515B94" w:rsidRPr="00A4498A" w:rsidRDefault="004E3EF7" w:rsidP="0098415D">
      <w:pPr>
        <w:spacing w:after="0" w:line="240" w:lineRule="auto"/>
        <w:jc w:val="center"/>
        <w:rPr>
          <w:rFonts w:ascii="Arial" w:hAnsi="Arial" w:cs="Arial"/>
          <w:b/>
          <w:sz w:val="28"/>
          <w:szCs w:val="28"/>
        </w:rPr>
      </w:pPr>
      <w:r w:rsidRPr="00FC506E">
        <w:rPr>
          <w:rFonts w:ascii="Arial" w:hAnsi="Arial" w:cs="Arial"/>
          <w:b/>
          <w:sz w:val="28"/>
          <w:szCs w:val="28"/>
        </w:rPr>
        <w:lastRenderedPageBreak/>
        <w:t>CHAPTER</w:t>
      </w:r>
      <w:r w:rsidR="00515B94" w:rsidRPr="00FC506E">
        <w:rPr>
          <w:rFonts w:ascii="Arial" w:hAnsi="Arial" w:cs="Arial"/>
          <w:b/>
          <w:sz w:val="28"/>
          <w:szCs w:val="28"/>
        </w:rPr>
        <w:t>-</w:t>
      </w:r>
      <w:r>
        <w:rPr>
          <w:rFonts w:ascii="Arial" w:hAnsi="Arial" w:cs="Arial"/>
          <w:b/>
          <w:sz w:val="28"/>
          <w:szCs w:val="28"/>
        </w:rPr>
        <w:t xml:space="preserve"> </w:t>
      </w:r>
      <w:r w:rsidR="00FC506E">
        <w:rPr>
          <w:rFonts w:ascii="Arial" w:hAnsi="Arial" w:cs="Arial"/>
          <w:b/>
          <w:sz w:val="28"/>
          <w:szCs w:val="28"/>
        </w:rPr>
        <w:t>II</w:t>
      </w:r>
    </w:p>
    <w:p w:rsidR="00DD0F51" w:rsidRPr="00FC506E" w:rsidRDefault="00A4498A" w:rsidP="005D6DE3">
      <w:pPr>
        <w:spacing w:after="0" w:line="240" w:lineRule="auto"/>
        <w:jc w:val="center"/>
        <w:rPr>
          <w:rFonts w:ascii="Arial" w:hAnsi="Arial" w:cs="Arial"/>
          <w:b/>
          <w:sz w:val="28"/>
          <w:szCs w:val="28"/>
        </w:rPr>
      </w:pPr>
      <w:r w:rsidRPr="003F5145">
        <w:rPr>
          <w:rFonts w:ascii="Arial" w:hAnsi="Arial" w:cs="Arial"/>
          <w:b/>
          <w:sz w:val="28"/>
          <w:szCs w:val="28"/>
        </w:rPr>
        <w:t>RESEARCH METHODOLOGY</w:t>
      </w:r>
    </w:p>
    <w:p w:rsidR="005D6DE3" w:rsidRDefault="005D6DE3" w:rsidP="00645E96">
      <w:pPr>
        <w:spacing w:line="240" w:lineRule="auto"/>
        <w:rPr>
          <w:rFonts w:ascii="Arial" w:hAnsi="Arial" w:cs="Arial"/>
          <w:sz w:val="24"/>
          <w:szCs w:val="24"/>
        </w:rPr>
      </w:pPr>
    </w:p>
    <w:p w:rsidR="005D6DE3" w:rsidRPr="00825A5E" w:rsidRDefault="003F5145" w:rsidP="00645E96">
      <w:pPr>
        <w:spacing w:line="240" w:lineRule="auto"/>
        <w:rPr>
          <w:rFonts w:ascii="Arial" w:hAnsi="Arial" w:cs="Arial"/>
          <w:b/>
          <w:sz w:val="24"/>
          <w:szCs w:val="24"/>
        </w:rPr>
      </w:pPr>
      <w:r w:rsidRPr="003F5145">
        <w:rPr>
          <w:rFonts w:ascii="Arial" w:hAnsi="Arial" w:cs="Arial"/>
          <w:b/>
          <w:sz w:val="24"/>
          <w:szCs w:val="24"/>
        </w:rPr>
        <w:t>2.1 Methodology</w:t>
      </w:r>
    </w:p>
    <w:p w:rsidR="006165F1" w:rsidRDefault="00585682">
      <w:pPr>
        <w:spacing w:after="0"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rPr>
        <w:t>The re</w:t>
      </w:r>
      <w:r w:rsidR="00431B95" w:rsidRPr="006A2CA8">
        <w:rPr>
          <w:rFonts w:ascii="Arial" w:hAnsi="Arial" w:cs="Arial"/>
          <w:color w:val="000000" w:themeColor="text1"/>
          <w:sz w:val="24"/>
          <w:szCs w:val="24"/>
        </w:rPr>
        <w:t>search methodology used</w:t>
      </w:r>
      <w:r w:rsidRPr="006A2CA8">
        <w:rPr>
          <w:rFonts w:ascii="Arial" w:hAnsi="Arial" w:cs="Arial"/>
          <w:color w:val="000000" w:themeColor="text1"/>
          <w:sz w:val="24"/>
          <w:szCs w:val="24"/>
        </w:rPr>
        <w:t xml:space="preserve"> to conduct this study is </w:t>
      </w:r>
      <w:r w:rsidRPr="006A2CA8">
        <w:rPr>
          <w:rFonts w:ascii="Arial" w:hAnsi="Arial" w:cs="Arial"/>
          <w:color w:val="000000" w:themeColor="text1"/>
          <w:sz w:val="24"/>
          <w:szCs w:val="24"/>
          <w:u w:val="single"/>
        </w:rPr>
        <w:t>secondary data analysis</w:t>
      </w:r>
      <w:r w:rsidR="00825A5E" w:rsidRPr="00825A5E">
        <w:rPr>
          <w:rFonts w:ascii="Arial" w:hAnsi="Arial" w:cs="Arial"/>
          <w:color w:val="000000" w:themeColor="text1"/>
          <w:sz w:val="24"/>
          <w:szCs w:val="24"/>
        </w:rPr>
        <w:t xml:space="preserve"> </w:t>
      </w:r>
      <w:r w:rsidR="00825A5E" w:rsidRPr="006A2CA8">
        <w:rPr>
          <w:rFonts w:ascii="Arial" w:hAnsi="Arial" w:cs="Arial"/>
          <w:color w:val="000000" w:themeColor="text1"/>
          <w:sz w:val="24"/>
          <w:szCs w:val="24"/>
        </w:rPr>
        <w:t xml:space="preserve">This refers to the usage of the data and information relevant to the topic that was already collected during conduction of various studies. </w:t>
      </w:r>
      <w:r w:rsidR="00825A5E" w:rsidRPr="006A2CA8">
        <w:rPr>
          <w:rFonts w:ascii="Arial" w:hAnsi="Arial" w:cs="Arial"/>
          <w:color w:val="000000" w:themeColor="text1"/>
          <w:sz w:val="24"/>
          <w:szCs w:val="24"/>
          <w:shd w:val="clear" w:color="auto" w:fill="FFFFFF"/>
        </w:rPr>
        <w:t>The advantage of using secondary data is that, it is economical. Someone else has already collected the data, so there is no need to devote money, time, energy and resources to this phase (collection of data) of research.</w:t>
      </w:r>
      <w:r w:rsidR="00825A5E" w:rsidRPr="00825A5E">
        <w:rPr>
          <w:rFonts w:ascii="Arial" w:hAnsi="Arial" w:cs="Arial"/>
          <w:color w:val="000000" w:themeColor="text1"/>
          <w:sz w:val="24"/>
          <w:szCs w:val="24"/>
          <w:shd w:val="clear" w:color="auto" w:fill="FFFFFF"/>
        </w:rPr>
        <w:t xml:space="preserve"> </w:t>
      </w:r>
      <w:r w:rsidR="00825A5E" w:rsidRPr="006A2CA8">
        <w:rPr>
          <w:rFonts w:ascii="Arial" w:hAnsi="Arial" w:cs="Arial"/>
          <w:color w:val="000000" w:themeColor="text1"/>
          <w:sz w:val="24"/>
          <w:szCs w:val="24"/>
          <w:shd w:val="clear" w:color="auto" w:fill="FFFFFF"/>
        </w:rPr>
        <w:t>A second major advantage of using secondary data is the breadth of data available</w:t>
      </w:r>
      <w:r w:rsidR="00825A5E" w:rsidRPr="006A2CA8">
        <w:rPr>
          <w:rFonts w:ascii="Arial" w:hAnsi="Arial" w:cs="Arial"/>
          <w:color w:val="000000" w:themeColor="text1"/>
          <w:sz w:val="26"/>
          <w:szCs w:val="26"/>
          <w:shd w:val="clear" w:color="auto" w:fill="FFFFFF"/>
        </w:rPr>
        <w:t>.</w:t>
      </w:r>
      <w:r w:rsidR="00825A5E" w:rsidRPr="006A2CA8">
        <w:rPr>
          <w:rFonts w:ascii="Arial" w:hAnsi="Arial" w:cs="Arial"/>
          <w:color w:val="000000" w:themeColor="text1"/>
          <w:sz w:val="24"/>
          <w:szCs w:val="24"/>
          <w:shd w:val="clear" w:color="auto" w:fill="FFFFFF"/>
        </w:rPr>
        <w:t xml:space="preserve"> This allows considering the trends and changes of phenomena over time.</w:t>
      </w:r>
      <w:r w:rsidR="00825A5E" w:rsidRPr="00825A5E">
        <w:rPr>
          <w:rFonts w:ascii="Arial" w:hAnsi="Arial" w:cs="Arial"/>
          <w:color w:val="000000" w:themeColor="text1"/>
          <w:sz w:val="24"/>
          <w:szCs w:val="24"/>
          <w:shd w:val="clear" w:color="auto" w:fill="FFFFFF"/>
        </w:rPr>
        <w:t xml:space="preserve"> </w:t>
      </w:r>
      <w:r w:rsidR="00825A5E" w:rsidRPr="006A2CA8">
        <w:rPr>
          <w:rFonts w:ascii="Arial" w:hAnsi="Arial" w:cs="Arial"/>
          <w:color w:val="000000" w:themeColor="text1"/>
          <w:sz w:val="24"/>
          <w:szCs w:val="24"/>
          <w:shd w:val="clear" w:color="auto" w:fill="FFFFFF"/>
        </w:rPr>
        <w:t>A third important advantage of using secondary data is that the data collection process often maintains a level of expertise and professionalism that may not be present with individual research or small research projects.</w:t>
      </w:r>
    </w:p>
    <w:p w:rsidR="00091DB7" w:rsidRPr="006A2CA8" w:rsidRDefault="000A6D72" w:rsidP="00CE2562">
      <w:pPr>
        <w:pStyle w:val="NormalWeb"/>
        <w:shd w:val="clear" w:color="auto" w:fill="FFFFFF"/>
        <w:spacing w:before="0" w:beforeAutospacing="0" w:after="360" w:afterAutospacing="0"/>
        <w:jc w:val="both"/>
        <w:rPr>
          <w:rFonts w:ascii="Arial" w:hAnsi="Arial" w:cs="Arial"/>
          <w:bCs/>
          <w:color w:val="000000" w:themeColor="text1"/>
          <w:u w:val="single"/>
        </w:rPr>
      </w:pPr>
      <w:r>
        <w:rPr>
          <w:rFonts w:ascii="Arial" w:hAnsi="Arial" w:cs="Arial"/>
          <w:bCs/>
          <w:color w:val="000000" w:themeColor="text1"/>
        </w:rPr>
        <w:t>2.1.1</w:t>
      </w:r>
      <w:r w:rsidR="00F678EE">
        <w:rPr>
          <w:rFonts w:ascii="Arial" w:hAnsi="Arial" w:cs="Arial"/>
          <w:bCs/>
          <w:color w:val="000000" w:themeColor="text1"/>
          <w:u w:val="single"/>
        </w:rPr>
        <w:t xml:space="preserve"> </w:t>
      </w:r>
      <w:r w:rsidR="002106D3" w:rsidRPr="006A2CA8">
        <w:rPr>
          <w:rFonts w:ascii="Arial" w:hAnsi="Arial" w:cs="Arial"/>
          <w:bCs/>
          <w:color w:val="000000" w:themeColor="text1"/>
          <w:u w:val="single"/>
        </w:rPr>
        <w:t>Methods used for collection of secondary data</w:t>
      </w:r>
    </w:p>
    <w:p w:rsidR="00091DB7" w:rsidRPr="006A2CA8" w:rsidRDefault="00091DB7" w:rsidP="00CE2562">
      <w:pPr>
        <w:pStyle w:val="NormalWeb"/>
        <w:numPr>
          <w:ilvl w:val="0"/>
          <w:numId w:val="6"/>
        </w:numPr>
        <w:shd w:val="clear" w:color="auto" w:fill="FFFFFF"/>
        <w:spacing w:before="0" w:beforeAutospacing="0" w:after="360" w:afterAutospacing="0" w:line="360" w:lineRule="auto"/>
        <w:jc w:val="both"/>
        <w:rPr>
          <w:rFonts w:ascii="Arial" w:hAnsi="Arial" w:cs="Arial"/>
          <w:bCs/>
          <w:color w:val="000000" w:themeColor="text1"/>
        </w:rPr>
      </w:pPr>
      <w:r w:rsidRPr="006A2CA8">
        <w:rPr>
          <w:rFonts w:ascii="Arial" w:hAnsi="Arial" w:cs="Arial"/>
          <w:bCs/>
          <w:color w:val="000000" w:themeColor="text1"/>
        </w:rPr>
        <w:t>Data available on the internet:</w:t>
      </w:r>
      <w:r w:rsidRPr="006A2CA8">
        <w:rPr>
          <w:rFonts w:ascii="Arial" w:hAnsi="Arial" w:cs="Arial"/>
          <w:b/>
          <w:bCs/>
          <w:color w:val="000000" w:themeColor="text1"/>
        </w:rPr>
        <w:t> </w:t>
      </w:r>
      <w:r w:rsidRPr="006A2CA8">
        <w:rPr>
          <w:rFonts w:ascii="Arial" w:hAnsi="Arial" w:cs="Arial"/>
          <w:color w:val="000000" w:themeColor="text1"/>
        </w:rPr>
        <w:t>One of the most popular ways of collecting secondary data is using the internet. Data is readily available on the internet and can be downloaded at the click of a button.</w:t>
      </w:r>
    </w:p>
    <w:p w:rsidR="004E30FE" w:rsidRPr="006A2CA8" w:rsidRDefault="00091DB7" w:rsidP="00CE2562">
      <w:pPr>
        <w:pStyle w:val="NormalWeb"/>
        <w:numPr>
          <w:ilvl w:val="0"/>
          <w:numId w:val="6"/>
        </w:numPr>
        <w:shd w:val="clear" w:color="auto" w:fill="FFFFFF"/>
        <w:spacing w:before="0" w:beforeAutospacing="0" w:after="360" w:afterAutospacing="0" w:line="360" w:lineRule="auto"/>
        <w:jc w:val="both"/>
        <w:rPr>
          <w:rFonts w:ascii="Arial" w:hAnsi="Arial" w:cs="Arial"/>
          <w:color w:val="000000" w:themeColor="text1"/>
        </w:rPr>
      </w:pPr>
      <w:r w:rsidRPr="006A2CA8">
        <w:rPr>
          <w:rFonts w:ascii="Arial" w:hAnsi="Arial" w:cs="Arial"/>
          <w:bCs/>
          <w:color w:val="000000" w:themeColor="text1"/>
        </w:rPr>
        <w:t>Government and nongovernment agencies:</w:t>
      </w:r>
      <w:r w:rsidRPr="006A2CA8">
        <w:rPr>
          <w:rFonts w:ascii="Arial" w:hAnsi="Arial" w:cs="Arial"/>
          <w:b/>
          <w:bCs/>
          <w:color w:val="000000" w:themeColor="text1"/>
        </w:rPr>
        <w:t> </w:t>
      </w:r>
      <w:r w:rsidRPr="006A2CA8">
        <w:rPr>
          <w:rFonts w:ascii="Arial" w:hAnsi="Arial" w:cs="Arial"/>
          <w:color w:val="000000" w:themeColor="text1"/>
        </w:rPr>
        <w:t>Data for secondary research can also be collected from some government and non-government agencies. For example, US Government Printing Office, US Census Bureau, and Small Business Development Centers have valuable and relevant data that businesses or organizations can use.</w:t>
      </w:r>
    </w:p>
    <w:p w:rsidR="00091DB7" w:rsidRPr="006A2CA8" w:rsidRDefault="00091DB7" w:rsidP="00CE2562">
      <w:pPr>
        <w:pStyle w:val="NormalWeb"/>
        <w:shd w:val="clear" w:color="auto" w:fill="FFFFFF"/>
        <w:spacing w:before="0" w:beforeAutospacing="0" w:after="360" w:afterAutospacing="0" w:line="360" w:lineRule="auto"/>
        <w:ind w:left="720"/>
        <w:jc w:val="both"/>
        <w:rPr>
          <w:rFonts w:ascii="Arial" w:hAnsi="Arial" w:cs="Arial"/>
          <w:color w:val="000000" w:themeColor="text1"/>
        </w:rPr>
      </w:pPr>
      <w:r w:rsidRPr="006A2CA8">
        <w:rPr>
          <w:rFonts w:ascii="Arial" w:hAnsi="Arial" w:cs="Arial"/>
          <w:color w:val="000000" w:themeColor="text1"/>
        </w:rPr>
        <w:t>There is a certain cost applicable to download or use data available with these agencies. Data obtained from these agencies are authentic and trustworthy.</w:t>
      </w:r>
    </w:p>
    <w:p w:rsidR="00B911D3" w:rsidRDefault="00091DB7" w:rsidP="00B911D3">
      <w:pPr>
        <w:pStyle w:val="NormalWeb"/>
        <w:numPr>
          <w:ilvl w:val="0"/>
          <w:numId w:val="8"/>
        </w:numPr>
        <w:shd w:val="clear" w:color="auto" w:fill="FFFFFF"/>
        <w:spacing w:before="0" w:beforeAutospacing="0" w:after="360" w:afterAutospacing="0" w:line="360" w:lineRule="auto"/>
        <w:jc w:val="both"/>
        <w:rPr>
          <w:rFonts w:ascii="Arial" w:hAnsi="Arial" w:cs="Arial"/>
          <w:color w:val="000000" w:themeColor="text1"/>
        </w:rPr>
      </w:pPr>
      <w:r w:rsidRPr="006A2CA8">
        <w:rPr>
          <w:rFonts w:ascii="Arial" w:hAnsi="Arial" w:cs="Arial"/>
          <w:bCs/>
          <w:color w:val="000000" w:themeColor="text1"/>
        </w:rPr>
        <w:t>Public libraries:</w:t>
      </w:r>
      <w:r w:rsidRPr="006A2CA8">
        <w:rPr>
          <w:rFonts w:ascii="Arial" w:hAnsi="Arial" w:cs="Arial"/>
          <w:color w:val="000000" w:themeColor="text1"/>
        </w:rPr>
        <w:t> Public libraries are another good source to search for data for secondary research. Public libraries have copies of important research that were conducted earlier. They are a storehouse of important information and documents from which information can be extracted.</w:t>
      </w:r>
    </w:p>
    <w:p w:rsidR="00091DB7" w:rsidRPr="00B911D3" w:rsidRDefault="00091DB7" w:rsidP="00B911D3">
      <w:pPr>
        <w:pStyle w:val="NormalWeb"/>
        <w:numPr>
          <w:ilvl w:val="0"/>
          <w:numId w:val="8"/>
        </w:numPr>
        <w:shd w:val="clear" w:color="auto" w:fill="FFFFFF"/>
        <w:spacing w:before="0" w:beforeAutospacing="0" w:after="360" w:afterAutospacing="0" w:line="360" w:lineRule="auto"/>
        <w:jc w:val="both"/>
        <w:rPr>
          <w:rFonts w:ascii="Arial" w:hAnsi="Arial" w:cs="Arial"/>
          <w:color w:val="000000" w:themeColor="text1"/>
        </w:rPr>
      </w:pPr>
      <w:r w:rsidRPr="00B911D3">
        <w:rPr>
          <w:rFonts w:ascii="Arial" w:hAnsi="Arial" w:cs="Arial"/>
          <w:color w:val="000000" w:themeColor="text1"/>
        </w:rPr>
        <w:lastRenderedPageBreak/>
        <w:t>The services provided in these public libraries vary from one library to another. More often, libraries have a huge collection of government publications with market statistics, large collection of business directories and newsletters.</w:t>
      </w:r>
    </w:p>
    <w:p w:rsidR="00091DB7" w:rsidRPr="006A2CA8" w:rsidRDefault="00091DB7" w:rsidP="00CE2562">
      <w:pPr>
        <w:pStyle w:val="NormalWeb"/>
        <w:numPr>
          <w:ilvl w:val="0"/>
          <w:numId w:val="8"/>
        </w:numPr>
        <w:shd w:val="clear" w:color="auto" w:fill="FFFFFF"/>
        <w:spacing w:before="0" w:beforeAutospacing="0" w:after="360" w:afterAutospacing="0" w:line="360" w:lineRule="auto"/>
        <w:jc w:val="both"/>
        <w:rPr>
          <w:rFonts w:ascii="Arial" w:hAnsi="Arial" w:cs="Arial"/>
          <w:color w:val="000000" w:themeColor="text1"/>
        </w:rPr>
      </w:pPr>
      <w:r w:rsidRPr="006A2CA8">
        <w:rPr>
          <w:rFonts w:ascii="Arial" w:hAnsi="Arial" w:cs="Arial"/>
          <w:bCs/>
          <w:color w:val="000000" w:themeColor="text1"/>
        </w:rPr>
        <w:t>Educational Institutions:</w:t>
      </w:r>
      <w:r w:rsidRPr="006A2CA8">
        <w:rPr>
          <w:rFonts w:ascii="Arial" w:hAnsi="Arial" w:cs="Arial"/>
          <w:b/>
          <w:bCs/>
          <w:color w:val="000000" w:themeColor="text1"/>
        </w:rPr>
        <w:t> </w:t>
      </w:r>
      <w:r w:rsidRPr="006A2CA8">
        <w:rPr>
          <w:rFonts w:ascii="Arial" w:hAnsi="Arial" w:cs="Arial"/>
          <w:color w:val="000000" w:themeColor="text1"/>
        </w:rPr>
        <w:t>Importance of collecting data from educational institutions for secondary research is often overlooked. However, more research is conducted in colleges and universities than any other business sector.</w:t>
      </w:r>
    </w:p>
    <w:p w:rsidR="00091DB7" w:rsidRPr="006A2CA8" w:rsidRDefault="00091DB7" w:rsidP="00CE2562">
      <w:pPr>
        <w:pStyle w:val="NormalWeb"/>
        <w:shd w:val="clear" w:color="auto" w:fill="FFFFFF"/>
        <w:spacing w:before="0" w:beforeAutospacing="0" w:after="360" w:afterAutospacing="0" w:line="360" w:lineRule="auto"/>
        <w:ind w:left="720"/>
        <w:jc w:val="both"/>
        <w:rPr>
          <w:rFonts w:ascii="Arial" w:hAnsi="Arial" w:cs="Arial"/>
          <w:color w:val="000000" w:themeColor="text1"/>
        </w:rPr>
      </w:pPr>
      <w:r w:rsidRPr="006A2CA8">
        <w:rPr>
          <w:rFonts w:ascii="Arial" w:hAnsi="Arial" w:cs="Arial"/>
          <w:color w:val="000000" w:themeColor="text1"/>
        </w:rPr>
        <w:t>The data that is collected by universities is mainly for primary research. However, businesses or organizations can approach educational institutions and request for data from them.</w:t>
      </w:r>
    </w:p>
    <w:p w:rsidR="00091DB7" w:rsidRPr="006A2CA8" w:rsidRDefault="00091DB7" w:rsidP="00CE2562">
      <w:pPr>
        <w:pStyle w:val="NormalWeb"/>
        <w:numPr>
          <w:ilvl w:val="0"/>
          <w:numId w:val="8"/>
        </w:numPr>
        <w:shd w:val="clear" w:color="auto" w:fill="FFFFFF"/>
        <w:spacing w:before="0" w:beforeAutospacing="0" w:after="360" w:afterAutospacing="0" w:line="360" w:lineRule="auto"/>
        <w:jc w:val="both"/>
        <w:rPr>
          <w:rFonts w:ascii="Arial" w:hAnsi="Arial" w:cs="Arial"/>
          <w:color w:val="000000" w:themeColor="text1"/>
        </w:rPr>
      </w:pPr>
      <w:r w:rsidRPr="006A2CA8">
        <w:rPr>
          <w:rFonts w:ascii="Arial" w:hAnsi="Arial" w:cs="Arial"/>
          <w:bCs/>
          <w:color w:val="000000" w:themeColor="text1"/>
        </w:rPr>
        <w:t>Commercial information sources:</w:t>
      </w:r>
      <w:r w:rsidRPr="006A2CA8">
        <w:rPr>
          <w:rFonts w:ascii="Arial" w:hAnsi="Arial" w:cs="Arial"/>
          <w:color w:val="000000" w:themeColor="text1"/>
        </w:rPr>
        <w:t> Local newspapers, journals, magazines, radio and TV stations are a great source to obtain data for secondary research. These commercial information sources have first-hand information on economic developments, political agenda, market research, demographic segmentation and similar subjects.</w:t>
      </w:r>
    </w:p>
    <w:p w:rsidR="00091DB7" w:rsidRPr="006A2CA8" w:rsidRDefault="00091DB7" w:rsidP="00CE2562">
      <w:pPr>
        <w:pStyle w:val="NormalWeb"/>
        <w:shd w:val="clear" w:color="auto" w:fill="FFFFFF"/>
        <w:spacing w:before="0" w:beforeAutospacing="0" w:after="360" w:afterAutospacing="0" w:line="360" w:lineRule="auto"/>
        <w:ind w:left="360"/>
        <w:jc w:val="both"/>
        <w:rPr>
          <w:rFonts w:ascii="Arial" w:hAnsi="Arial" w:cs="Arial"/>
          <w:color w:val="000000" w:themeColor="text1"/>
        </w:rPr>
      </w:pPr>
      <w:r w:rsidRPr="006A2CA8">
        <w:rPr>
          <w:rFonts w:ascii="Arial" w:hAnsi="Arial" w:cs="Arial"/>
          <w:color w:val="000000" w:themeColor="text1"/>
        </w:rPr>
        <w:t>Businesses or organizations can request to obtain data that is most relevant to their study. Businesses not only have the opportunity to identify their prospective clients but can also know about the avenues to promote their products or services through these sources as they have a wider reach.</w:t>
      </w:r>
    </w:p>
    <w:p w:rsidR="00A5485F" w:rsidRPr="000A6D72" w:rsidRDefault="003F5145" w:rsidP="00CE2562">
      <w:pPr>
        <w:spacing w:line="240" w:lineRule="auto"/>
        <w:jc w:val="both"/>
        <w:rPr>
          <w:rFonts w:ascii="Arial" w:hAnsi="Arial" w:cs="Arial"/>
          <w:b/>
          <w:color w:val="282828"/>
          <w:sz w:val="24"/>
          <w:szCs w:val="24"/>
          <w:shd w:val="clear" w:color="auto" w:fill="FFFFFF"/>
        </w:rPr>
      </w:pPr>
      <w:r w:rsidRPr="003F5145">
        <w:rPr>
          <w:rFonts w:ascii="Arial" w:hAnsi="Arial" w:cs="Arial"/>
          <w:b/>
          <w:color w:val="282828"/>
          <w:sz w:val="24"/>
          <w:szCs w:val="24"/>
          <w:shd w:val="clear" w:color="auto" w:fill="FFFFFF"/>
        </w:rPr>
        <w:t>2.2</w:t>
      </w:r>
      <w:r w:rsidR="00703B88">
        <w:rPr>
          <w:rFonts w:ascii="Arial" w:hAnsi="Arial" w:cs="Arial"/>
          <w:b/>
          <w:color w:val="282828"/>
          <w:sz w:val="24"/>
          <w:szCs w:val="24"/>
          <w:shd w:val="clear" w:color="auto" w:fill="FFFFFF"/>
        </w:rPr>
        <w:t xml:space="preserve"> </w:t>
      </w:r>
      <w:r w:rsidRPr="003F5145">
        <w:rPr>
          <w:rFonts w:ascii="Arial" w:hAnsi="Arial" w:cs="Arial"/>
          <w:b/>
          <w:color w:val="282828"/>
          <w:sz w:val="24"/>
          <w:szCs w:val="24"/>
          <w:shd w:val="clear" w:color="auto" w:fill="FFFFFF"/>
        </w:rPr>
        <w:t>Research Design</w:t>
      </w:r>
    </w:p>
    <w:p w:rsidR="00367503" w:rsidRPr="006A2CA8" w:rsidRDefault="00367503" w:rsidP="00CE2562">
      <w:p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The research design refers to the overall strategy that you choose to integrate the different components of the study in a coherent and logical way, thereby, ensuring you will effectively address the research problem; it constitutes the blueprint for the collection, measurement, and analysis of data. A number of approaches</w:t>
      </w:r>
      <w:r w:rsidR="002F7C8A" w:rsidRPr="006A2CA8">
        <w:rPr>
          <w:rFonts w:ascii="Arial" w:hAnsi="Arial" w:cs="Arial"/>
          <w:color w:val="000000" w:themeColor="text1"/>
          <w:sz w:val="24"/>
          <w:szCs w:val="24"/>
          <w:shd w:val="clear" w:color="auto" w:fill="FFFFFF"/>
        </w:rPr>
        <w:t xml:space="preserve"> </w:t>
      </w:r>
      <w:r w:rsidR="00AE0F8E" w:rsidRPr="006A2CA8">
        <w:rPr>
          <w:rFonts w:ascii="Arial" w:hAnsi="Arial" w:cs="Arial"/>
          <w:color w:val="000000" w:themeColor="text1"/>
          <w:sz w:val="24"/>
          <w:szCs w:val="24"/>
          <w:shd w:val="clear" w:color="auto" w:fill="FFFFFF"/>
        </w:rPr>
        <w:t>are</w:t>
      </w:r>
      <w:r w:rsidRPr="006A2CA8">
        <w:rPr>
          <w:rFonts w:ascii="Arial" w:hAnsi="Arial" w:cs="Arial"/>
          <w:color w:val="000000" w:themeColor="text1"/>
          <w:sz w:val="24"/>
          <w:szCs w:val="24"/>
          <w:shd w:val="clear" w:color="auto" w:fill="FFFFFF"/>
        </w:rPr>
        <w:t xml:space="preserve"> used in this research method design. The purpose of this chapter is to design the methodology of the research approach through mixed types of research techniques. The research approach also supports on how to come across the research result findings.</w:t>
      </w:r>
    </w:p>
    <w:p w:rsidR="00AE0F8E" w:rsidRPr="006A2CA8" w:rsidRDefault="00AE0F8E" w:rsidP="00CE2562">
      <w:p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Research design is a guide for selecting sources and type of information.</w:t>
      </w:r>
    </w:p>
    <w:p w:rsidR="00AE0F8E" w:rsidRPr="006A2CA8" w:rsidRDefault="008A1A45" w:rsidP="00CE2562">
      <w:p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To conduct meaningful </w:t>
      </w:r>
      <w:r w:rsidRPr="006A2CA8">
        <w:rPr>
          <w:rFonts w:ascii="Arial" w:hAnsi="Arial" w:cs="Arial"/>
          <w:bCs/>
          <w:color w:val="000000" w:themeColor="text1"/>
          <w:sz w:val="24"/>
          <w:szCs w:val="24"/>
          <w:shd w:val="clear" w:color="auto" w:fill="FFFFFF"/>
        </w:rPr>
        <w:t>secondary analysis</w:t>
      </w:r>
      <w:r w:rsidRPr="006A2CA8">
        <w:rPr>
          <w:rFonts w:ascii="Arial" w:hAnsi="Arial" w:cs="Arial"/>
          <w:color w:val="000000" w:themeColor="text1"/>
          <w:sz w:val="24"/>
          <w:szCs w:val="24"/>
          <w:shd w:val="clear" w:color="auto" w:fill="FFFFFF"/>
        </w:rPr>
        <w:t xml:space="preserve">, a significant time is spent reading and learning about the origins of the data sets. Through careful reading and vetting we can understand </w:t>
      </w:r>
      <w:r w:rsidRPr="006A2CA8">
        <w:rPr>
          <w:rFonts w:ascii="Arial" w:hAnsi="Arial" w:cs="Arial"/>
          <w:color w:val="000000" w:themeColor="text1"/>
          <w:sz w:val="24"/>
          <w:szCs w:val="24"/>
          <w:shd w:val="clear" w:color="auto" w:fill="FFFFFF"/>
        </w:rPr>
        <w:lastRenderedPageBreak/>
        <w:t>the purpose for which the mat</w:t>
      </w:r>
      <w:r w:rsidR="002106D3" w:rsidRPr="006A2CA8">
        <w:rPr>
          <w:rFonts w:ascii="Arial" w:hAnsi="Arial" w:cs="Arial"/>
          <w:color w:val="000000" w:themeColor="text1"/>
          <w:sz w:val="24"/>
          <w:szCs w:val="24"/>
          <w:shd w:val="clear" w:color="auto" w:fill="FFFFFF"/>
        </w:rPr>
        <w:t>erial was collected or created and the methods</w:t>
      </w:r>
      <w:r w:rsidRPr="006A2CA8">
        <w:rPr>
          <w:rFonts w:ascii="Arial" w:hAnsi="Arial" w:cs="Arial"/>
          <w:color w:val="000000" w:themeColor="text1"/>
          <w:sz w:val="24"/>
          <w:szCs w:val="24"/>
          <w:shd w:val="clear" w:color="auto" w:fill="FFFFFF"/>
        </w:rPr>
        <w:t xml:space="preserve"> used to collect it.</w:t>
      </w:r>
    </w:p>
    <w:p w:rsidR="00291A32" w:rsidRPr="006A2CA8" w:rsidRDefault="00567373" w:rsidP="00CE2562">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2.2</w:t>
      </w:r>
      <w:r w:rsidR="000A6D72">
        <w:rPr>
          <w:rFonts w:ascii="Arial" w:hAnsi="Arial" w:cs="Arial"/>
          <w:color w:val="000000" w:themeColor="text1"/>
          <w:sz w:val="24"/>
          <w:szCs w:val="24"/>
          <w:shd w:val="clear" w:color="auto" w:fill="FFFFFF"/>
        </w:rPr>
        <w:t>.1</w:t>
      </w:r>
      <w:r w:rsidR="00E4414E">
        <w:rPr>
          <w:rFonts w:ascii="Arial" w:hAnsi="Arial" w:cs="Arial"/>
          <w:color w:val="000000" w:themeColor="text1"/>
          <w:sz w:val="24"/>
          <w:szCs w:val="24"/>
          <w:shd w:val="clear" w:color="auto" w:fill="FFFFFF"/>
        </w:rPr>
        <w:t xml:space="preserve"> </w:t>
      </w:r>
      <w:r w:rsidR="000A6D72">
        <w:rPr>
          <w:rFonts w:ascii="Arial" w:hAnsi="Arial" w:cs="Arial"/>
          <w:color w:val="000000" w:themeColor="text1"/>
          <w:sz w:val="24"/>
          <w:szCs w:val="24"/>
          <w:shd w:val="clear" w:color="auto" w:fill="FFFFFF"/>
        </w:rPr>
        <w:t>T</w:t>
      </w:r>
      <w:r w:rsidR="0015568B">
        <w:rPr>
          <w:rFonts w:ascii="Arial" w:hAnsi="Arial" w:cs="Arial"/>
          <w:color w:val="000000" w:themeColor="text1"/>
          <w:sz w:val="24"/>
          <w:szCs w:val="24"/>
          <w:shd w:val="clear" w:color="auto" w:fill="FFFFFF"/>
        </w:rPr>
        <w:t>he</w:t>
      </w:r>
      <w:r w:rsidR="002106D3" w:rsidRPr="006A2CA8">
        <w:rPr>
          <w:rFonts w:ascii="Arial" w:hAnsi="Arial" w:cs="Arial"/>
          <w:color w:val="000000" w:themeColor="text1"/>
          <w:sz w:val="24"/>
          <w:szCs w:val="24"/>
          <w:shd w:val="clear" w:color="auto" w:fill="FFFFFF"/>
        </w:rPr>
        <w:t xml:space="preserve"> research design follows the following steps-</w:t>
      </w:r>
    </w:p>
    <w:p w:rsidR="00F225EB" w:rsidRDefault="00291A32"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Collection of data from reliable sources related to the topic.</w:t>
      </w:r>
    </w:p>
    <w:p w:rsidR="00F225EB" w:rsidRDefault="00291A32"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Dividing the data to various subdivisions.</w:t>
      </w:r>
    </w:p>
    <w:p w:rsidR="00F225EB" w:rsidRDefault="00291A32"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Filtering the available data of various subdivisions in relation to the header</w:t>
      </w:r>
      <w:r w:rsidR="00021B1E" w:rsidRPr="006A2CA8">
        <w:rPr>
          <w:rFonts w:ascii="Arial" w:hAnsi="Arial" w:cs="Arial"/>
          <w:color w:val="000000" w:themeColor="text1"/>
          <w:sz w:val="24"/>
          <w:szCs w:val="24"/>
          <w:shd w:val="clear" w:color="auto" w:fill="FFFFFF"/>
        </w:rPr>
        <w:t>.</w:t>
      </w:r>
    </w:p>
    <w:p w:rsidR="00F225EB" w:rsidRDefault="00021B1E"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Finding problems within the subdivisions.</w:t>
      </w:r>
    </w:p>
    <w:p w:rsidR="00F225EB" w:rsidRDefault="00021B1E"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Solution to the problems.</w:t>
      </w:r>
    </w:p>
    <w:p w:rsidR="00F225EB" w:rsidRDefault="00021B1E"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Forming a proper structure of presentation.</w:t>
      </w:r>
    </w:p>
    <w:p w:rsidR="00F225EB" w:rsidRDefault="00291A32"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 xml:space="preserve"> </w:t>
      </w:r>
      <w:r w:rsidR="00021B1E" w:rsidRPr="006A2CA8">
        <w:rPr>
          <w:rFonts w:ascii="Arial" w:hAnsi="Arial" w:cs="Arial"/>
          <w:color w:val="000000" w:themeColor="text1"/>
          <w:sz w:val="24"/>
          <w:szCs w:val="24"/>
          <w:shd w:val="clear" w:color="auto" w:fill="FFFFFF"/>
        </w:rPr>
        <w:t>Preparing the presentation.</w:t>
      </w:r>
    </w:p>
    <w:p w:rsidR="00F225EB" w:rsidRDefault="00021B1E" w:rsidP="00CE2562">
      <w:pPr>
        <w:pStyle w:val="ListParagraph"/>
        <w:numPr>
          <w:ilvl w:val="0"/>
          <w:numId w:val="21"/>
        </w:num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Forming a conclusion.</w:t>
      </w:r>
    </w:p>
    <w:p w:rsidR="00AE0F8E" w:rsidRPr="006A2CA8" w:rsidRDefault="00AE0F8E" w:rsidP="00CE2562">
      <w:pPr>
        <w:spacing w:line="360" w:lineRule="auto"/>
        <w:jc w:val="both"/>
        <w:rPr>
          <w:rFonts w:ascii="Arial" w:hAnsi="Arial" w:cs="Arial"/>
          <w:color w:val="000000" w:themeColor="text1"/>
          <w:sz w:val="24"/>
          <w:szCs w:val="24"/>
          <w:shd w:val="clear" w:color="auto" w:fill="FFFFFF"/>
        </w:rPr>
      </w:pPr>
      <w:r w:rsidRPr="006A2CA8">
        <w:rPr>
          <w:rFonts w:ascii="Arial" w:hAnsi="Arial" w:cs="Arial"/>
          <w:color w:val="000000" w:themeColor="text1"/>
          <w:sz w:val="24"/>
          <w:szCs w:val="24"/>
          <w:shd w:val="clear" w:color="auto" w:fill="FFFFFF"/>
        </w:rPr>
        <w:t>The first part gives a highlight about the dissertation design. The second part discusses about qualitative and quantitative data collection methods. The last part illustrates the general research framework. </w:t>
      </w:r>
    </w:p>
    <w:p w:rsidR="00AE2A35" w:rsidRPr="000A6D72" w:rsidRDefault="00567373" w:rsidP="008853E4">
      <w:pPr>
        <w:spacing w:line="240" w:lineRule="auto"/>
        <w:jc w:val="both"/>
        <w:rPr>
          <w:rFonts w:ascii="Arial" w:hAnsi="Arial" w:cs="Arial"/>
          <w:b/>
          <w:color w:val="000000" w:themeColor="text1"/>
          <w:sz w:val="24"/>
          <w:szCs w:val="24"/>
          <w:shd w:val="clear" w:color="auto" w:fill="FFFFFF"/>
        </w:rPr>
      </w:pPr>
      <w:r>
        <w:rPr>
          <w:rFonts w:ascii="Arial" w:hAnsi="Arial" w:cs="Arial"/>
          <w:b/>
          <w:color w:val="000000" w:themeColor="text1"/>
          <w:sz w:val="24"/>
          <w:szCs w:val="24"/>
          <w:shd w:val="clear" w:color="auto" w:fill="FFFFFF"/>
        </w:rPr>
        <w:t xml:space="preserve"> 2.3</w:t>
      </w:r>
      <w:r w:rsidR="003F5145" w:rsidRPr="003F5145">
        <w:rPr>
          <w:rFonts w:ascii="Arial" w:hAnsi="Arial" w:cs="Arial"/>
          <w:b/>
          <w:color w:val="000000" w:themeColor="text1"/>
          <w:sz w:val="24"/>
          <w:szCs w:val="24"/>
          <w:shd w:val="clear" w:color="auto" w:fill="FFFFFF"/>
        </w:rPr>
        <w:t xml:space="preserve"> Qualitative study</w:t>
      </w:r>
    </w:p>
    <w:p w:rsidR="00F225EB" w:rsidRDefault="00E56769" w:rsidP="00CE2562">
      <w:pPr>
        <w:spacing w:line="360" w:lineRule="auto"/>
        <w:jc w:val="both"/>
        <w:rPr>
          <w:rFonts w:ascii="Arial" w:hAnsi="Arial" w:cs="Arial"/>
          <w:color w:val="222222"/>
          <w:sz w:val="24"/>
          <w:szCs w:val="24"/>
          <w:shd w:val="clear" w:color="auto" w:fill="FFFFFF"/>
        </w:rPr>
      </w:pPr>
      <w:r w:rsidRPr="006A2CA8">
        <w:rPr>
          <w:rFonts w:ascii="Arial" w:hAnsi="Arial" w:cs="Arial"/>
          <w:bCs/>
          <w:color w:val="222222"/>
          <w:sz w:val="24"/>
          <w:szCs w:val="24"/>
          <w:shd w:val="clear" w:color="auto" w:fill="FFFFFF"/>
        </w:rPr>
        <w:t>T</w:t>
      </w:r>
      <w:r w:rsidR="008C4F09" w:rsidRPr="006A2CA8">
        <w:rPr>
          <w:rFonts w:ascii="Arial" w:hAnsi="Arial" w:cs="Arial"/>
          <w:bCs/>
          <w:color w:val="222222"/>
          <w:sz w:val="24"/>
          <w:szCs w:val="24"/>
          <w:shd w:val="clear" w:color="auto" w:fill="FFFFFF"/>
        </w:rPr>
        <w:t>his is the</w:t>
      </w:r>
      <w:r w:rsidRPr="006A2CA8">
        <w:rPr>
          <w:rFonts w:ascii="Arial" w:hAnsi="Arial" w:cs="Arial"/>
          <w:bCs/>
          <w:color w:val="222222"/>
          <w:sz w:val="24"/>
          <w:szCs w:val="24"/>
          <w:shd w:val="clear" w:color="auto" w:fill="FFFFFF"/>
        </w:rPr>
        <w:t xml:space="preserve"> part of study</w:t>
      </w:r>
      <w:r w:rsidRPr="006A2CA8">
        <w:rPr>
          <w:rFonts w:ascii="Arial" w:hAnsi="Arial" w:cs="Arial"/>
          <w:color w:val="222222"/>
          <w:sz w:val="24"/>
          <w:szCs w:val="24"/>
          <w:shd w:val="clear" w:color="auto" w:fill="FFFFFF"/>
        </w:rPr>
        <w:t xml:space="preserve"> conducted in order </w:t>
      </w:r>
      <w:r w:rsidR="00AE2A35" w:rsidRPr="006A2CA8">
        <w:rPr>
          <w:rFonts w:ascii="Arial" w:hAnsi="Arial" w:cs="Arial"/>
          <w:color w:val="222222"/>
          <w:sz w:val="24"/>
          <w:szCs w:val="24"/>
          <w:shd w:val="clear" w:color="auto" w:fill="FFFFFF"/>
        </w:rPr>
        <w:t xml:space="preserve">to uncover trends in thought and opinions, and dive deeper into the problem </w:t>
      </w:r>
      <w:r w:rsidRPr="006A2CA8">
        <w:rPr>
          <w:rFonts w:ascii="Arial" w:hAnsi="Arial" w:cs="Arial"/>
          <w:color w:val="222222"/>
          <w:sz w:val="24"/>
          <w:szCs w:val="24"/>
          <w:shd w:val="clear" w:color="auto" w:fill="FFFFFF"/>
        </w:rPr>
        <w:t xml:space="preserve">and also for </w:t>
      </w:r>
      <w:r w:rsidR="00AE2A35" w:rsidRPr="006A2CA8">
        <w:rPr>
          <w:rFonts w:ascii="Arial" w:hAnsi="Arial" w:cs="Arial"/>
          <w:color w:val="222222"/>
          <w:sz w:val="24"/>
          <w:szCs w:val="24"/>
          <w:shd w:val="clear" w:color="auto" w:fill="FFFFFF"/>
        </w:rPr>
        <w:t>understanding of underlying reasons, opinions, and motivations</w:t>
      </w:r>
      <w:r w:rsidRPr="006A2CA8">
        <w:rPr>
          <w:rFonts w:ascii="Arial" w:hAnsi="Arial" w:cs="Arial"/>
          <w:color w:val="222222"/>
          <w:sz w:val="24"/>
          <w:szCs w:val="24"/>
          <w:shd w:val="clear" w:color="auto" w:fill="FFFFFF"/>
        </w:rPr>
        <w:t xml:space="preserve"> through</w:t>
      </w:r>
      <w:r w:rsidR="00AE2A35" w:rsidRPr="006A2CA8">
        <w:rPr>
          <w:rFonts w:ascii="Arial" w:hAnsi="Arial" w:cs="Arial"/>
          <w:color w:val="222222"/>
          <w:sz w:val="24"/>
          <w:szCs w:val="24"/>
          <w:shd w:val="clear" w:color="auto" w:fill="FFFFFF"/>
        </w:rPr>
        <w:t xml:space="preserve"> open-ended and conversational communication. This method is not only about “what” </w:t>
      </w:r>
      <w:r w:rsidRPr="006A2CA8">
        <w:rPr>
          <w:rFonts w:ascii="Arial" w:hAnsi="Arial" w:cs="Arial"/>
          <w:color w:val="222222"/>
          <w:sz w:val="24"/>
          <w:szCs w:val="24"/>
          <w:shd w:val="clear" w:color="auto" w:fill="FFFFFF"/>
        </w:rPr>
        <w:t>the topic is but also what comes to a person’s mind when he or she hears the topic (inland container depots) and also answering the various questions arisen with the topic.</w:t>
      </w:r>
    </w:p>
    <w:p w:rsidR="00585682" w:rsidRPr="006A2CA8" w:rsidRDefault="00567373" w:rsidP="00CE2562">
      <w:pPr>
        <w:spacing w:line="240" w:lineRule="auto"/>
        <w:jc w:val="both"/>
        <w:rPr>
          <w:rFonts w:ascii="Arial" w:hAnsi="Arial" w:cs="Arial"/>
          <w:sz w:val="24"/>
          <w:szCs w:val="24"/>
        </w:rPr>
      </w:pPr>
      <w:r>
        <w:rPr>
          <w:rFonts w:ascii="Arial" w:hAnsi="Arial" w:cs="Arial"/>
          <w:sz w:val="24"/>
          <w:szCs w:val="24"/>
        </w:rPr>
        <w:t>2.3</w:t>
      </w:r>
      <w:r w:rsidR="00645E96">
        <w:rPr>
          <w:rFonts w:ascii="Arial" w:hAnsi="Arial" w:cs="Arial"/>
          <w:sz w:val="24"/>
          <w:szCs w:val="24"/>
        </w:rPr>
        <w:t>.</w:t>
      </w:r>
      <w:r w:rsidR="00F678EE">
        <w:rPr>
          <w:rFonts w:ascii="Arial" w:hAnsi="Arial" w:cs="Arial"/>
          <w:sz w:val="24"/>
          <w:szCs w:val="24"/>
        </w:rPr>
        <w:t xml:space="preserve">1 </w:t>
      </w:r>
      <w:r w:rsidR="00E56769" w:rsidRPr="006A2CA8">
        <w:rPr>
          <w:rFonts w:ascii="Arial" w:hAnsi="Arial" w:cs="Arial"/>
          <w:sz w:val="24"/>
          <w:szCs w:val="24"/>
        </w:rPr>
        <w:t xml:space="preserve">The method used in this case is grounded </w:t>
      </w:r>
      <w:r w:rsidR="008C4F09" w:rsidRPr="006A2CA8">
        <w:rPr>
          <w:rFonts w:ascii="Arial" w:hAnsi="Arial" w:cs="Arial"/>
          <w:sz w:val="24"/>
          <w:szCs w:val="24"/>
        </w:rPr>
        <w:t>theory.</w:t>
      </w:r>
    </w:p>
    <w:p w:rsidR="008C4F09" w:rsidRPr="006A2CA8" w:rsidRDefault="008C4F09" w:rsidP="00CE2562">
      <w:pPr>
        <w:spacing w:line="360" w:lineRule="auto"/>
        <w:jc w:val="both"/>
        <w:rPr>
          <w:rFonts w:ascii="Arial" w:hAnsi="Arial" w:cs="Arial"/>
          <w:color w:val="222222"/>
          <w:sz w:val="24"/>
          <w:szCs w:val="24"/>
          <w:shd w:val="clear" w:color="auto" w:fill="FFFFFF"/>
        </w:rPr>
      </w:pPr>
      <w:r w:rsidRPr="006A2CA8">
        <w:rPr>
          <w:rFonts w:ascii="Arial" w:hAnsi="Arial" w:cs="Arial"/>
          <w:sz w:val="24"/>
          <w:szCs w:val="24"/>
        </w:rPr>
        <w:t xml:space="preserve">Grounded theory- </w:t>
      </w:r>
      <w:r w:rsidRPr="006A2CA8">
        <w:rPr>
          <w:rFonts w:ascii="Arial" w:hAnsi="Arial" w:cs="Arial"/>
          <w:bCs/>
          <w:color w:val="222222"/>
          <w:sz w:val="24"/>
          <w:szCs w:val="24"/>
          <w:shd w:val="clear" w:color="auto" w:fill="FFFFFF"/>
        </w:rPr>
        <w:t>Grounded theory</w:t>
      </w:r>
      <w:r w:rsidRPr="006A2CA8">
        <w:rPr>
          <w:rFonts w:ascii="Arial" w:hAnsi="Arial" w:cs="Arial"/>
          <w:color w:val="222222"/>
          <w:sz w:val="24"/>
          <w:szCs w:val="24"/>
          <w:shd w:val="clear" w:color="auto" w:fill="FFFFFF"/>
        </w:rPr>
        <w:t> involves the collection and analysis of data. The </w:t>
      </w:r>
      <w:r w:rsidRPr="006A2CA8">
        <w:rPr>
          <w:rFonts w:ascii="Arial" w:hAnsi="Arial" w:cs="Arial"/>
          <w:bCs/>
          <w:color w:val="222222"/>
          <w:sz w:val="24"/>
          <w:szCs w:val="24"/>
          <w:shd w:val="clear" w:color="auto" w:fill="FFFFFF"/>
        </w:rPr>
        <w:t>theory</w:t>
      </w:r>
      <w:r w:rsidRPr="006A2CA8">
        <w:rPr>
          <w:rFonts w:ascii="Arial" w:hAnsi="Arial" w:cs="Arial"/>
          <w:color w:val="222222"/>
          <w:sz w:val="24"/>
          <w:szCs w:val="24"/>
          <w:shd w:val="clear" w:color="auto" w:fill="FFFFFF"/>
        </w:rPr>
        <w:t> is “</w:t>
      </w:r>
      <w:r w:rsidRPr="006A2CA8">
        <w:rPr>
          <w:rFonts w:ascii="Arial" w:hAnsi="Arial" w:cs="Arial"/>
          <w:bCs/>
          <w:color w:val="222222"/>
          <w:sz w:val="24"/>
          <w:szCs w:val="24"/>
          <w:shd w:val="clear" w:color="auto" w:fill="FFFFFF"/>
        </w:rPr>
        <w:t>grounded</w:t>
      </w:r>
      <w:r w:rsidR="00376231" w:rsidRPr="006A2CA8">
        <w:rPr>
          <w:rFonts w:ascii="Arial" w:hAnsi="Arial" w:cs="Arial"/>
          <w:color w:val="222222"/>
          <w:sz w:val="24"/>
          <w:szCs w:val="24"/>
          <w:shd w:val="clear" w:color="auto" w:fill="FFFFFF"/>
        </w:rPr>
        <w:t>”</w:t>
      </w:r>
      <w:r w:rsidRPr="006A2CA8">
        <w:rPr>
          <w:rFonts w:ascii="Arial" w:hAnsi="Arial" w:cs="Arial"/>
          <w:color w:val="222222"/>
          <w:sz w:val="24"/>
          <w:szCs w:val="24"/>
          <w:shd w:val="clear" w:color="auto" w:fill="FFFFFF"/>
        </w:rPr>
        <w:t xml:space="preserve"> in actual data, which means the analysis and development of </w:t>
      </w:r>
      <w:r w:rsidRPr="006A2CA8">
        <w:rPr>
          <w:rFonts w:ascii="Arial" w:hAnsi="Arial" w:cs="Arial"/>
          <w:bCs/>
          <w:color w:val="222222"/>
          <w:sz w:val="24"/>
          <w:szCs w:val="24"/>
          <w:shd w:val="clear" w:color="auto" w:fill="FFFFFF"/>
        </w:rPr>
        <w:t>theories</w:t>
      </w:r>
      <w:r w:rsidRPr="006A2CA8">
        <w:rPr>
          <w:rFonts w:ascii="Arial" w:hAnsi="Arial" w:cs="Arial"/>
          <w:color w:val="222222"/>
          <w:sz w:val="24"/>
          <w:szCs w:val="24"/>
          <w:shd w:val="clear" w:color="auto" w:fill="FFFFFF"/>
        </w:rPr>
        <w:t> happens after collecting the data.</w:t>
      </w:r>
    </w:p>
    <w:p w:rsidR="00D03622" w:rsidRPr="006A2CA8" w:rsidRDefault="00D03622" w:rsidP="00CE2562">
      <w:p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 xml:space="preserve">Steps involved- </w:t>
      </w:r>
    </w:p>
    <w:p w:rsidR="00D03622" w:rsidRPr="006A2CA8" w:rsidRDefault="00D03622" w:rsidP="00CE2562">
      <w:pPr>
        <w:pStyle w:val="ListParagraph"/>
        <w:numPr>
          <w:ilvl w:val="0"/>
          <w:numId w:val="8"/>
        </w:num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Acknowledging self</w:t>
      </w:r>
    </w:p>
    <w:p w:rsidR="00D03622" w:rsidRPr="006A2CA8" w:rsidRDefault="00D03622" w:rsidP="00CE2562">
      <w:pPr>
        <w:pStyle w:val="ListParagraph"/>
        <w:numPr>
          <w:ilvl w:val="0"/>
          <w:numId w:val="8"/>
        </w:num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Adopting a perspective</w:t>
      </w:r>
    </w:p>
    <w:p w:rsidR="00D03622" w:rsidRPr="006A2CA8" w:rsidRDefault="00D03622" w:rsidP="00CE2562">
      <w:pPr>
        <w:pStyle w:val="ListParagraph"/>
        <w:numPr>
          <w:ilvl w:val="0"/>
          <w:numId w:val="8"/>
        </w:num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Analyze and interpret data</w:t>
      </w:r>
    </w:p>
    <w:p w:rsidR="008C4F09" w:rsidRPr="006A2CA8" w:rsidRDefault="008C4F09" w:rsidP="00CE2562">
      <w:p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lastRenderedPageBreak/>
        <w:t>The qualitative study is done by the data which has already been formed and therefore only an analysis is done on the collected data and is presented.</w:t>
      </w:r>
    </w:p>
    <w:p w:rsidR="008C4F09" w:rsidRPr="006A2CA8" w:rsidRDefault="008C4F09" w:rsidP="00CE2562">
      <w:p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 xml:space="preserve">Also some commonly asked questions about the topic is collected and answered in the next chapter as a part of the </w:t>
      </w:r>
      <w:r w:rsidR="0058662F" w:rsidRPr="006A2CA8">
        <w:rPr>
          <w:rFonts w:ascii="Arial" w:hAnsi="Arial" w:cs="Arial"/>
          <w:color w:val="222222"/>
          <w:sz w:val="24"/>
          <w:szCs w:val="24"/>
          <w:shd w:val="clear" w:color="auto" w:fill="FFFFFF"/>
        </w:rPr>
        <w:t>qualitative study of the topic</w:t>
      </w:r>
      <w:r w:rsidRPr="006A2CA8">
        <w:rPr>
          <w:rFonts w:ascii="Arial" w:hAnsi="Arial" w:cs="Arial"/>
          <w:color w:val="222222"/>
          <w:sz w:val="24"/>
          <w:szCs w:val="24"/>
          <w:shd w:val="clear" w:color="auto" w:fill="FFFFFF"/>
        </w:rPr>
        <w:t>.</w:t>
      </w:r>
    </w:p>
    <w:p w:rsidR="00803FC9" w:rsidRPr="000A6D72" w:rsidRDefault="00567373" w:rsidP="008853E4">
      <w:pPr>
        <w:spacing w:line="240" w:lineRule="auto"/>
        <w:jc w:val="both"/>
        <w:rPr>
          <w:rFonts w:ascii="Arial" w:hAnsi="Arial" w:cs="Arial"/>
          <w:b/>
          <w:sz w:val="24"/>
          <w:szCs w:val="24"/>
        </w:rPr>
      </w:pPr>
      <w:r>
        <w:rPr>
          <w:rFonts w:ascii="Arial" w:hAnsi="Arial" w:cs="Arial"/>
          <w:b/>
          <w:sz w:val="24"/>
          <w:szCs w:val="24"/>
        </w:rPr>
        <w:t>2.4</w:t>
      </w:r>
      <w:r w:rsidR="003F5145" w:rsidRPr="003F5145">
        <w:rPr>
          <w:rFonts w:ascii="Arial" w:hAnsi="Arial" w:cs="Arial"/>
          <w:b/>
          <w:sz w:val="24"/>
          <w:szCs w:val="24"/>
        </w:rPr>
        <w:t xml:space="preserve"> Analysis </w:t>
      </w:r>
    </w:p>
    <w:p w:rsidR="00FF4B9E" w:rsidRPr="006A2CA8" w:rsidRDefault="00D03622" w:rsidP="005D21C6">
      <w:pPr>
        <w:spacing w:line="360" w:lineRule="auto"/>
        <w:jc w:val="both"/>
        <w:rPr>
          <w:rFonts w:ascii="Arial" w:hAnsi="Arial" w:cs="Arial"/>
          <w:color w:val="222222"/>
          <w:sz w:val="24"/>
          <w:szCs w:val="24"/>
          <w:shd w:val="clear" w:color="auto" w:fill="FFFFFF"/>
        </w:rPr>
      </w:pPr>
      <w:r w:rsidRPr="006A2CA8">
        <w:rPr>
          <w:rFonts w:ascii="Arial" w:hAnsi="Arial" w:cs="Arial"/>
          <w:sz w:val="24"/>
          <w:szCs w:val="24"/>
        </w:rPr>
        <w:t xml:space="preserve">The process of breaking down </w:t>
      </w:r>
      <w:r w:rsidR="00FF4B9E" w:rsidRPr="006A2CA8">
        <w:rPr>
          <w:rFonts w:ascii="Arial" w:hAnsi="Arial" w:cs="Arial"/>
          <w:color w:val="222222"/>
          <w:sz w:val="24"/>
          <w:szCs w:val="24"/>
          <w:shd w:val="clear" w:color="auto" w:fill="FFFFFF"/>
        </w:rPr>
        <w:t>a something into its parts to learn what they do and how they relate to one another. This helps to study in a deeper manner</w:t>
      </w:r>
    </w:p>
    <w:p w:rsidR="00F225EB" w:rsidRDefault="00FF4B9E" w:rsidP="005D21C6">
      <w:pPr>
        <w:spacing w:line="360" w:lineRule="auto"/>
        <w:jc w:val="both"/>
        <w:rPr>
          <w:rFonts w:ascii="Arial" w:hAnsi="Arial" w:cs="Arial"/>
          <w:color w:val="222222"/>
          <w:sz w:val="24"/>
          <w:szCs w:val="24"/>
          <w:shd w:val="clear" w:color="auto" w:fill="FFFFFF"/>
        </w:rPr>
      </w:pPr>
      <w:r w:rsidRPr="006A2CA8">
        <w:rPr>
          <w:rFonts w:ascii="Arial" w:hAnsi="Arial" w:cs="Arial"/>
          <w:color w:val="222222"/>
          <w:sz w:val="24"/>
          <w:szCs w:val="24"/>
          <w:shd w:val="clear" w:color="auto" w:fill="FFFFFF"/>
        </w:rPr>
        <w:t>There are various stages of analyzing the data and in</w:t>
      </w:r>
      <w:r w:rsidRPr="006A2CA8">
        <w:rPr>
          <w:rFonts w:ascii="Arial" w:hAnsi="Arial" w:cs="Arial"/>
          <w:color w:val="000000" w:themeColor="text1"/>
          <w:sz w:val="24"/>
          <w:szCs w:val="24"/>
          <w:shd w:val="clear" w:color="auto" w:fill="FFFFFF"/>
        </w:rPr>
        <w:t xml:space="preserve"> different stages of analytics huge amount of data is processed at various steps. Depending on the stage of the workflow and the requirement of data analysis, there are four main kinds of analytics – descriptive, diagnostic, predictive and prescriptive</w:t>
      </w:r>
      <w:r w:rsidRPr="006A2CA8">
        <w:rPr>
          <w:rFonts w:ascii="Arial" w:hAnsi="Arial" w:cs="Arial"/>
          <w:color w:val="737373"/>
          <w:shd w:val="clear" w:color="auto" w:fill="FFFFFF"/>
        </w:rPr>
        <w:t>.</w:t>
      </w:r>
    </w:p>
    <w:p w:rsidR="00F225EB" w:rsidRDefault="00FF4B9E" w:rsidP="005D21C6">
      <w:pPr>
        <w:pStyle w:val="NormalWeb"/>
        <w:shd w:val="clear" w:color="auto" w:fill="FFFFFF"/>
        <w:spacing w:before="0" w:beforeAutospacing="0" w:after="0" w:afterAutospacing="0" w:line="360" w:lineRule="auto"/>
        <w:jc w:val="both"/>
        <w:textAlignment w:val="top"/>
        <w:rPr>
          <w:rFonts w:ascii="Arial" w:hAnsi="Arial" w:cs="Arial"/>
          <w:color w:val="000000" w:themeColor="text1"/>
        </w:rPr>
      </w:pPr>
      <w:r w:rsidRPr="006A2CA8">
        <w:rPr>
          <w:rStyle w:val="Strong"/>
          <w:rFonts w:ascii="Arial" w:hAnsi="Arial" w:cs="Arial"/>
          <w:b w:val="0"/>
          <w:color w:val="000000" w:themeColor="text1"/>
          <w:bdr w:val="none" w:sz="0" w:space="0" w:color="auto" w:frame="1"/>
        </w:rPr>
        <w:t>Descriptive Analytics</w:t>
      </w:r>
      <w:r w:rsidRPr="006A2CA8">
        <w:rPr>
          <w:rFonts w:ascii="Arial" w:hAnsi="Arial" w:cs="Arial"/>
          <w:color w:val="000000" w:themeColor="text1"/>
        </w:rPr>
        <w:t>:</w:t>
      </w:r>
      <w:r w:rsidRPr="006A2CA8">
        <w:rPr>
          <w:rStyle w:val="Strong"/>
          <w:rFonts w:ascii="Arial" w:hAnsi="Arial" w:cs="Arial"/>
          <w:color w:val="000000" w:themeColor="text1"/>
          <w:bdr w:val="none" w:sz="0" w:space="0" w:color="auto" w:frame="1"/>
        </w:rPr>
        <w:t> </w:t>
      </w:r>
      <w:r w:rsidRPr="006A2CA8">
        <w:rPr>
          <w:rFonts w:ascii="Arial" w:hAnsi="Arial" w:cs="Arial"/>
          <w:color w:val="000000" w:themeColor="text1"/>
        </w:rPr>
        <w:t>Describing or summarizing the existing data using existing business intelligence tools to better understand what is going on or what has happened.</w:t>
      </w:r>
    </w:p>
    <w:p w:rsidR="00F225EB" w:rsidRDefault="00FF4B9E" w:rsidP="005D21C6">
      <w:pPr>
        <w:pStyle w:val="NormalWeb"/>
        <w:shd w:val="clear" w:color="auto" w:fill="FFFFFF"/>
        <w:spacing w:before="0" w:beforeAutospacing="0" w:after="0" w:afterAutospacing="0" w:line="360" w:lineRule="auto"/>
        <w:jc w:val="both"/>
        <w:textAlignment w:val="top"/>
        <w:rPr>
          <w:rFonts w:ascii="Arial" w:hAnsi="Arial" w:cs="Arial"/>
          <w:color w:val="000000" w:themeColor="text1"/>
        </w:rPr>
      </w:pPr>
      <w:r w:rsidRPr="006A2CA8">
        <w:rPr>
          <w:rStyle w:val="Strong"/>
          <w:rFonts w:ascii="Arial" w:hAnsi="Arial" w:cs="Arial"/>
          <w:b w:val="0"/>
          <w:color w:val="000000" w:themeColor="text1"/>
          <w:bdr w:val="none" w:sz="0" w:space="0" w:color="auto" w:frame="1"/>
        </w:rPr>
        <w:t>Diagnostic Analytics</w:t>
      </w:r>
      <w:r w:rsidRPr="006A2CA8">
        <w:rPr>
          <w:rFonts w:ascii="Arial" w:hAnsi="Arial" w:cs="Arial"/>
          <w:color w:val="000000" w:themeColor="text1"/>
        </w:rPr>
        <w:t>: Focus on past performance to determine what happened and why. The result of the analysis is often an analytic dashboard.</w:t>
      </w:r>
    </w:p>
    <w:p w:rsidR="00F225EB" w:rsidRDefault="00FF4B9E" w:rsidP="005D21C6">
      <w:pPr>
        <w:pStyle w:val="NormalWeb"/>
        <w:shd w:val="clear" w:color="auto" w:fill="FFFFFF"/>
        <w:spacing w:before="0" w:beforeAutospacing="0" w:after="0" w:afterAutospacing="0" w:line="360" w:lineRule="auto"/>
        <w:jc w:val="both"/>
        <w:textAlignment w:val="top"/>
        <w:rPr>
          <w:rFonts w:ascii="Arial" w:hAnsi="Arial" w:cs="Arial"/>
          <w:color w:val="000000" w:themeColor="text1"/>
        </w:rPr>
      </w:pPr>
      <w:r w:rsidRPr="006A2CA8">
        <w:rPr>
          <w:rFonts w:ascii="Arial" w:hAnsi="Arial" w:cs="Arial"/>
          <w:color w:val="000000" w:themeColor="text1"/>
          <w:shd w:val="clear" w:color="auto" w:fill="FFFFFF"/>
        </w:rPr>
        <w:t>Predictive</w:t>
      </w:r>
      <w:r w:rsidRPr="006A2CA8">
        <w:rPr>
          <w:rFonts w:ascii="Arial" w:hAnsi="Arial" w:cs="Arial"/>
          <w:b/>
          <w:color w:val="000000" w:themeColor="text1"/>
          <w:shd w:val="clear" w:color="auto" w:fill="FFFFFF"/>
        </w:rPr>
        <w:t xml:space="preserve"> </w:t>
      </w:r>
      <w:r w:rsidRPr="006A2CA8">
        <w:rPr>
          <w:rStyle w:val="Strong"/>
          <w:rFonts w:ascii="Arial" w:hAnsi="Arial" w:cs="Arial"/>
          <w:b w:val="0"/>
          <w:color w:val="000000" w:themeColor="text1"/>
          <w:bdr w:val="none" w:sz="0" w:space="0" w:color="auto" w:frame="1"/>
        </w:rPr>
        <w:t>Analytics</w:t>
      </w:r>
      <w:r w:rsidRPr="006A2CA8">
        <w:rPr>
          <w:rFonts w:ascii="Arial" w:hAnsi="Arial" w:cs="Arial"/>
          <w:color w:val="000000" w:themeColor="text1"/>
        </w:rPr>
        <w:t>:</w:t>
      </w:r>
      <w:r w:rsidRPr="006A2CA8">
        <w:rPr>
          <w:rStyle w:val="Strong"/>
          <w:rFonts w:ascii="Arial" w:hAnsi="Arial" w:cs="Arial"/>
          <w:color w:val="000000" w:themeColor="text1"/>
          <w:bdr w:val="none" w:sz="0" w:space="0" w:color="auto" w:frame="1"/>
        </w:rPr>
        <w:t> </w:t>
      </w:r>
      <w:r w:rsidRPr="006A2CA8">
        <w:rPr>
          <w:rFonts w:ascii="Arial" w:hAnsi="Arial" w:cs="Arial"/>
          <w:color w:val="000000" w:themeColor="text1"/>
        </w:rPr>
        <w:t>Emphasizes on predicting the possible outcome using statistical models and machine learning techniques.</w:t>
      </w:r>
    </w:p>
    <w:p w:rsidR="00F225EB" w:rsidRDefault="00FF4B9E" w:rsidP="005D21C6">
      <w:pPr>
        <w:pStyle w:val="NormalWeb"/>
        <w:shd w:val="clear" w:color="auto" w:fill="FFFFFF"/>
        <w:spacing w:before="0" w:beforeAutospacing="0" w:after="0" w:afterAutospacing="0" w:line="360" w:lineRule="auto"/>
        <w:jc w:val="both"/>
        <w:textAlignment w:val="top"/>
        <w:rPr>
          <w:rFonts w:ascii="Arial" w:hAnsi="Arial" w:cs="Arial"/>
          <w:color w:val="000000" w:themeColor="text1"/>
        </w:rPr>
      </w:pPr>
      <w:r w:rsidRPr="006A2CA8">
        <w:rPr>
          <w:rFonts w:ascii="Arial" w:hAnsi="Arial" w:cs="Arial"/>
          <w:color w:val="000000" w:themeColor="text1"/>
          <w:shd w:val="clear" w:color="auto" w:fill="FFFFFF"/>
        </w:rPr>
        <w:t>Prescriptive Analytics</w:t>
      </w:r>
      <w:r w:rsidRPr="006A2CA8">
        <w:rPr>
          <w:rFonts w:ascii="Arial" w:hAnsi="Arial" w:cs="Arial"/>
          <w:color w:val="737373"/>
          <w:shd w:val="clear" w:color="auto" w:fill="FFFFFF"/>
        </w:rPr>
        <w:t>:</w:t>
      </w:r>
      <w:r w:rsidRPr="006A2CA8">
        <w:rPr>
          <w:rStyle w:val="Strong"/>
          <w:rFonts w:ascii="Arial" w:hAnsi="Arial" w:cs="Arial"/>
          <w:color w:val="000000" w:themeColor="text1"/>
          <w:bdr w:val="none" w:sz="0" w:space="0" w:color="auto" w:frame="1"/>
        </w:rPr>
        <w:t> </w:t>
      </w:r>
      <w:r w:rsidRPr="006A2CA8">
        <w:rPr>
          <w:rFonts w:ascii="Arial" w:hAnsi="Arial" w:cs="Arial"/>
          <w:color w:val="000000" w:themeColor="text1"/>
        </w:rPr>
        <w:t>It is a type of predictive analytics that is used to recommend one or more course of action on analyzing the data.</w:t>
      </w:r>
    </w:p>
    <w:p w:rsidR="00F225EB" w:rsidRDefault="004B4AAA" w:rsidP="005D21C6">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are two stages of analysis </w:t>
      </w:r>
      <w:r w:rsidR="00376231" w:rsidRPr="006A2CA8">
        <w:rPr>
          <w:rFonts w:ascii="Arial" w:hAnsi="Arial" w:cs="Arial"/>
          <w:color w:val="000000" w:themeColor="text1"/>
          <w:sz w:val="24"/>
          <w:szCs w:val="24"/>
        </w:rPr>
        <w:t>in order to solve the identified problems of the topic, the descriptive analytics and prescriptive analytics.</w:t>
      </w:r>
    </w:p>
    <w:p w:rsidR="00376231" w:rsidRPr="000A6D72" w:rsidRDefault="00567373" w:rsidP="008853E4">
      <w:pPr>
        <w:spacing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 2.5</w:t>
      </w:r>
      <w:r w:rsidR="003F5145" w:rsidRPr="003F5145">
        <w:rPr>
          <w:rFonts w:ascii="Arial" w:hAnsi="Arial" w:cs="Arial"/>
          <w:b/>
          <w:color w:val="000000" w:themeColor="text1"/>
          <w:sz w:val="24"/>
          <w:szCs w:val="24"/>
        </w:rPr>
        <w:t xml:space="preserve"> Methodology limitation</w:t>
      </w:r>
      <w:r w:rsidR="000A6D72">
        <w:rPr>
          <w:rFonts w:ascii="Arial" w:hAnsi="Arial" w:cs="Arial"/>
          <w:b/>
          <w:color w:val="000000" w:themeColor="text1"/>
          <w:sz w:val="24"/>
          <w:szCs w:val="24"/>
        </w:rPr>
        <w:t>s</w:t>
      </w:r>
    </w:p>
    <w:p w:rsidR="007B2B52" w:rsidRPr="006A2CA8" w:rsidRDefault="00376231" w:rsidP="005D21C6">
      <w:pPr>
        <w:spacing w:line="360" w:lineRule="auto"/>
        <w:jc w:val="both"/>
        <w:rPr>
          <w:rFonts w:ascii="Arial" w:eastAsia="Times New Roman" w:hAnsi="Arial" w:cs="Arial"/>
          <w:bCs/>
          <w:color w:val="222222"/>
          <w:sz w:val="24"/>
          <w:szCs w:val="24"/>
        </w:rPr>
      </w:pPr>
      <w:r w:rsidRPr="006A2CA8">
        <w:rPr>
          <w:rFonts w:ascii="Arial" w:eastAsia="Times New Roman" w:hAnsi="Arial" w:cs="Arial"/>
          <w:bCs/>
          <w:color w:val="222222"/>
          <w:sz w:val="24"/>
          <w:szCs w:val="24"/>
        </w:rPr>
        <w:t>There are various limitations with the methods used in order to cond</w:t>
      </w:r>
      <w:r w:rsidR="00690FD4" w:rsidRPr="006A2CA8">
        <w:rPr>
          <w:rFonts w:ascii="Arial" w:eastAsia="Times New Roman" w:hAnsi="Arial" w:cs="Arial"/>
          <w:bCs/>
          <w:color w:val="222222"/>
          <w:sz w:val="24"/>
          <w:szCs w:val="24"/>
        </w:rPr>
        <w:t>uct the study and are mentioned here.</w:t>
      </w:r>
    </w:p>
    <w:p w:rsidR="00690FD4" w:rsidRPr="006A2CA8" w:rsidRDefault="00690FD4" w:rsidP="005D21C6">
      <w:pPr>
        <w:pStyle w:val="ListParagraph"/>
        <w:numPr>
          <w:ilvl w:val="0"/>
          <w:numId w:val="14"/>
        </w:numPr>
        <w:shd w:val="clear" w:color="auto" w:fill="FFFFFF"/>
        <w:spacing w:after="60" w:line="360" w:lineRule="auto"/>
        <w:jc w:val="both"/>
        <w:rPr>
          <w:rFonts w:ascii="Arial" w:eastAsia="Times New Roman" w:hAnsi="Arial" w:cs="Arial"/>
          <w:color w:val="222222"/>
          <w:sz w:val="24"/>
          <w:szCs w:val="24"/>
        </w:rPr>
      </w:pPr>
      <w:r w:rsidRPr="006A2CA8">
        <w:rPr>
          <w:rFonts w:ascii="Arial" w:eastAsia="Times New Roman" w:hAnsi="Arial" w:cs="Arial"/>
          <w:bCs/>
          <w:color w:val="222222"/>
          <w:sz w:val="24"/>
          <w:szCs w:val="24"/>
        </w:rPr>
        <w:t>The data</w:t>
      </w:r>
      <w:r w:rsidRPr="006A2CA8">
        <w:rPr>
          <w:rFonts w:ascii="Arial" w:eastAsia="Times New Roman" w:hAnsi="Arial" w:cs="Arial"/>
          <w:color w:val="222222"/>
          <w:sz w:val="24"/>
          <w:szCs w:val="24"/>
        </w:rPr>
        <w:t> can be general and vague and may not really help companies with decision making.</w:t>
      </w:r>
    </w:p>
    <w:p w:rsidR="00690FD4" w:rsidRPr="006A2CA8" w:rsidRDefault="00690FD4" w:rsidP="005D21C6">
      <w:pPr>
        <w:pStyle w:val="ListParagraph"/>
        <w:numPr>
          <w:ilvl w:val="0"/>
          <w:numId w:val="14"/>
        </w:numPr>
        <w:shd w:val="clear" w:color="auto" w:fill="FFFFFF"/>
        <w:spacing w:after="60" w:line="360" w:lineRule="auto"/>
        <w:jc w:val="both"/>
        <w:rPr>
          <w:rFonts w:ascii="Arial" w:eastAsia="Times New Roman" w:hAnsi="Arial" w:cs="Arial"/>
          <w:color w:val="222222"/>
          <w:sz w:val="24"/>
          <w:szCs w:val="24"/>
        </w:rPr>
      </w:pPr>
      <w:r w:rsidRPr="006A2CA8">
        <w:rPr>
          <w:rFonts w:ascii="Arial" w:eastAsia="Times New Roman" w:hAnsi="Arial" w:cs="Arial"/>
          <w:color w:val="222222"/>
          <w:sz w:val="24"/>
          <w:szCs w:val="24"/>
        </w:rPr>
        <w:t>The information and </w:t>
      </w:r>
      <w:r w:rsidRPr="006A2CA8">
        <w:rPr>
          <w:rFonts w:ascii="Arial" w:eastAsia="Times New Roman" w:hAnsi="Arial" w:cs="Arial"/>
          <w:bCs/>
          <w:color w:val="222222"/>
          <w:sz w:val="24"/>
          <w:szCs w:val="24"/>
        </w:rPr>
        <w:t>data</w:t>
      </w:r>
      <w:r w:rsidRPr="006A2CA8">
        <w:rPr>
          <w:rFonts w:ascii="Arial" w:eastAsia="Times New Roman" w:hAnsi="Arial" w:cs="Arial"/>
          <w:color w:val="222222"/>
          <w:sz w:val="24"/>
          <w:szCs w:val="24"/>
        </w:rPr>
        <w:t> may not be accurate.</w:t>
      </w:r>
    </w:p>
    <w:p w:rsidR="00690FD4" w:rsidRPr="006A2CA8" w:rsidRDefault="00690FD4" w:rsidP="005D21C6">
      <w:pPr>
        <w:pStyle w:val="ListParagraph"/>
        <w:numPr>
          <w:ilvl w:val="0"/>
          <w:numId w:val="14"/>
        </w:numPr>
        <w:shd w:val="clear" w:color="auto" w:fill="FFFFFF"/>
        <w:spacing w:after="60" w:line="360" w:lineRule="auto"/>
        <w:jc w:val="both"/>
        <w:rPr>
          <w:rFonts w:ascii="Arial" w:eastAsia="Times New Roman" w:hAnsi="Arial" w:cs="Arial"/>
          <w:color w:val="222222"/>
          <w:sz w:val="24"/>
          <w:szCs w:val="24"/>
        </w:rPr>
      </w:pPr>
      <w:r w:rsidRPr="006A2CA8">
        <w:rPr>
          <w:rFonts w:ascii="Arial" w:eastAsia="Times New Roman" w:hAnsi="Arial" w:cs="Arial"/>
          <w:color w:val="222222"/>
          <w:sz w:val="24"/>
          <w:szCs w:val="24"/>
        </w:rPr>
        <w:t>The </w:t>
      </w:r>
      <w:r w:rsidRPr="006A2CA8">
        <w:rPr>
          <w:rFonts w:ascii="Arial" w:eastAsia="Times New Roman" w:hAnsi="Arial" w:cs="Arial"/>
          <w:bCs/>
          <w:color w:val="222222"/>
          <w:sz w:val="24"/>
          <w:szCs w:val="24"/>
        </w:rPr>
        <w:t>data</w:t>
      </w:r>
      <w:r w:rsidRPr="006A2CA8">
        <w:rPr>
          <w:rFonts w:ascii="Arial" w:eastAsia="Times New Roman" w:hAnsi="Arial" w:cs="Arial"/>
          <w:color w:val="222222"/>
          <w:sz w:val="24"/>
          <w:szCs w:val="24"/>
        </w:rPr>
        <w:t> maybe old and out of date.</w:t>
      </w:r>
    </w:p>
    <w:p w:rsidR="00690FD4" w:rsidRPr="006A2CA8" w:rsidRDefault="00690FD4" w:rsidP="005D21C6">
      <w:pPr>
        <w:pStyle w:val="ListParagraph"/>
        <w:numPr>
          <w:ilvl w:val="0"/>
          <w:numId w:val="14"/>
        </w:numPr>
        <w:shd w:val="clear" w:color="auto" w:fill="FFFFFF"/>
        <w:spacing w:after="60" w:line="360" w:lineRule="auto"/>
        <w:jc w:val="both"/>
        <w:rPr>
          <w:rFonts w:ascii="Arial" w:eastAsia="Times New Roman" w:hAnsi="Arial" w:cs="Arial"/>
          <w:color w:val="222222"/>
          <w:sz w:val="24"/>
          <w:szCs w:val="24"/>
        </w:rPr>
      </w:pPr>
      <w:r w:rsidRPr="006A2CA8">
        <w:rPr>
          <w:rFonts w:ascii="Arial" w:eastAsia="Times New Roman" w:hAnsi="Arial" w:cs="Arial"/>
          <w:color w:val="222222"/>
          <w:sz w:val="24"/>
          <w:szCs w:val="24"/>
        </w:rPr>
        <w:t>The sample used to generate the</w:t>
      </w:r>
      <w:r w:rsidRPr="006A2CA8">
        <w:rPr>
          <w:rFonts w:ascii="Arial" w:eastAsia="Times New Roman" w:hAnsi="Arial" w:cs="Arial"/>
          <w:bCs/>
          <w:color w:val="222222"/>
          <w:sz w:val="24"/>
          <w:szCs w:val="24"/>
        </w:rPr>
        <w:t xml:space="preserve"> data</w:t>
      </w:r>
      <w:r w:rsidRPr="006A2CA8">
        <w:rPr>
          <w:rFonts w:ascii="Arial" w:eastAsia="Times New Roman" w:hAnsi="Arial" w:cs="Arial"/>
          <w:color w:val="222222"/>
          <w:sz w:val="24"/>
          <w:szCs w:val="24"/>
        </w:rPr>
        <w:t> may be small.</w:t>
      </w:r>
    </w:p>
    <w:p w:rsidR="00771F6C" w:rsidRPr="006A2CA8" w:rsidRDefault="00771F6C" w:rsidP="005D21C6">
      <w:pPr>
        <w:pStyle w:val="ListParagraph"/>
        <w:numPr>
          <w:ilvl w:val="0"/>
          <w:numId w:val="14"/>
        </w:numPr>
        <w:shd w:val="clear" w:color="auto" w:fill="FFFFFF"/>
        <w:spacing w:after="60" w:line="360" w:lineRule="auto"/>
        <w:jc w:val="both"/>
        <w:rPr>
          <w:rFonts w:ascii="Arial" w:eastAsia="Times New Roman" w:hAnsi="Arial" w:cs="Arial"/>
          <w:color w:val="222222"/>
          <w:sz w:val="24"/>
          <w:szCs w:val="24"/>
        </w:rPr>
      </w:pPr>
      <w:r w:rsidRPr="006A2CA8">
        <w:rPr>
          <w:rFonts w:ascii="Arial" w:hAnsi="Arial" w:cs="Arial"/>
          <w:color w:val="222222"/>
          <w:sz w:val="24"/>
          <w:szCs w:val="24"/>
          <w:shd w:val="clear" w:color="auto" w:fill="FFFFFF"/>
        </w:rPr>
        <w:lastRenderedPageBreak/>
        <w:t>The subjectivity of the data leads to difficulties in establishing reliability and validity of approaches and information. It is difficult to detect or to prevent already-induced bias.</w:t>
      </w:r>
    </w:p>
    <w:p w:rsidR="00A76A79" w:rsidRDefault="00A76A79" w:rsidP="008853E4">
      <w:pPr>
        <w:spacing w:line="240" w:lineRule="auto"/>
        <w:jc w:val="both"/>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164E6A" w:rsidRDefault="00164E6A" w:rsidP="00A76A79">
      <w:pPr>
        <w:spacing w:line="240" w:lineRule="auto"/>
        <w:jc w:val="center"/>
        <w:rPr>
          <w:rFonts w:ascii="Arial" w:hAnsi="Arial" w:cs="Arial"/>
          <w:b/>
          <w:sz w:val="28"/>
          <w:szCs w:val="28"/>
        </w:rPr>
      </w:pPr>
    </w:p>
    <w:p w:rsidR="00803E01" w:rsidRDefault="004E3EF7" w:rsidP="00A76A79">
      <w:pPr>
        <w:spacing w:line="240" w:lineRule="auto"/>
        <w:jc w:val="center"/>
        <w:rPr>
          <w:rFonts w:ascii="Arial" w:hAnsi="Arial" w:cs="Arial"/>
          <w:b/>
          <w:sz w:val="28"/>
          <w:szCs w:val="28"/>
        </w:rPr>
      </w:pPr>
      <w:r w:rsidRPr="006A2CA8">
        <w:rPr>
          <w:rFonts w:ascii="Arial" w:hAnsi="Arial" w:cs="Arial"/>
          <w:b/>
          <w:sz w:val="28"/>
          <w:szCs w:val="28"/>
        </w:rPr>
        <w:lastRenderedPageBreak/>
        <w:t>CHAPTER</w:t>
      </w:r>
      <w:r w:rsidR="00803E01" w:rsidRPr="006A2CA8">
        <w:rPr>
          <w:rFonts w:ascii="Arial" w:hAnsi="Arial" w:cs="Arial"/>
          <w:b/>
          <w:sz w:val="28"/>
          <w:szCs w:val="28"/>
        </w:rPr>
        <w:t xml:space="preserve">- </w:t>
      </w:r>
      <w:r w:rsidR="000A6D72">
        <w:rPr>
          <w:rFonts w:ascii="Arial" w:hAnsi="Arial" w:cs="Arial"/>
          <w:b/>
          <w:sz w:val="28"/>
          <w:szCs w:val="28"/>
        </w:rPr>
        <w:t>III</w:t>
      </w:r>
    </w:p>
    <w:p w:rsidR="00002247" w:rsidRPr="008F7171" w:rsidRDefault="004E3EF7" w:rsidP="00002247">
      <w:pPr>
        <w:spacing w:after="0" w:line="240" w:lineRule="auto"/>
        <w:jc w:val="center"/>
        <w:rPr>
          <w:rFonts w:ascii="Arial" w:hAnsi="Arial" w:cs="Arial"/>
          <w:b/>
          <w:sz w:val="28"/>
          <w:szCs w:val="28"/>
        </w:rPr>
      </w:pPr>
      <w:r w:rsidRPr="008F7171">
        <w:rPr>
          <w:rFonts w:ascii="Arial" w:hAnsi="Arial" w:cs="Arial"/>
          <w:b/>
          <w:sz w:val="28"/>
          <w:szCs w:val="28"/>
        </w:rPr>
        <w:t xml:space="preserve">SCRUTINY OF INLAND CONTAINER DEPOTS </w:t>
      </w:r>
    </w:p>
    <w:p w:rsidR="00A3321B" w:rsidRDefault="00A3321B" w:rsidP="008F7171">
      <w:pPr>
        <w:spacing w:line="240" w:lineRule="auto"/>
        <w:rPr>
          <w:rFonts w:ascii="Arial" w:hAnsi="Arial" w:cs="Arial"/>
          <w:sz w:val="24"/>
          <w:szCs w:val="24"/>
        </w:rPr>
      </w:pPr>
    </w:p>
    <w:p w:rsidR="00803E01" w:rsidRPr="00616183" w:rsidRDefault="003F5145" w:rsidP="008853E4">
      <w:pPr>
        <w:spacing w:line="240" w:lineRule="auto"/>
        <w:jc w:val="both"/>
        <w:rPr>
          <w:rFonts w:ascii="Arial" w:hAnsi="Arial" w:cs="Arial"/>
          <w:b/>
          <w:sz w:val="24"/>
          <w:szCs w:val="24"/>
        </w:rPr>
      </w:pPr>
      <w:r w:rsidRPr="003F5145">
        <w:rPr>
          <w:rFonts w:ascii="Arial" w:hAnsi="Arial" w:cs="Arial"/>
          <w:b/>
          <w:sz w:val="24"/>
          <w:szCs w:val="24"/>
        </w:rPr>
        <w:t>3.1 Inland container depots</w:t>
      </w:r>
    </w:p>
    <w:p w:rsidR="005325E8" w:rsidRDefault="005325E8" w:rsidP="005D21C6">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India with one of the longest coastline with over 7500 km, has 1</w:t>
      </w:r>
      <w:r w:rsidR="000A6D72">
        <w:rPr>
          <w:rFonts w:ascii="Arial" w:hAnsi="Arial" w:cs="Arial"/>
          <w:color w:val="000000"/>
          <w:sz w:val="24"/>
          <w:szCs w:val="24"/>
          <w:shd w:val="clear" w:color="auto" w:fill="FFFFFF"/>
        </w:rPr>
        <w:t>2</w:t>
      </w:r>
      <w:r>
        <w:rPr>
          <w:rFonts w:ascii="Arial" w:hAnsi="Arial" w:cs="Arial"/>
          <w:color w:val="000000"/>
          <w:sz w:val="24"/>
          <w:szCs w:val="24"/>
          <w:shd w:val="clear" w:color="auto" w:fill="FFFFFF"/>
        </w:rPr>
        <w:t xml:space="preserve"> major and </w:t>
      </w:r>
      <w:r w:rsidR="000A6D72">
        <w:rPr>
          <w:rFonts w:ascii="Arial" w:hAnsi="Arial" w:cs="Arial"/>
          <w:color w:val="000000"/>
          <w:sz w:val="24"/>
          <w:szCs w:val="24"/>
          <w:shd w:val="clear" w:color="auto" w:fill="FFFFFF"/>
        </w:rPr>
        <w:t xml:space="preserve">185 Non-major </w:t>
      </w:r>
      <w:r>
        <w:rPr>
          <w:rFonts w:ascii="Arial" w:hAnsi="Arial" w:cs="Arial"/>
          <w:color w:val="000000"/>
          <w:sz w:val="24"/>
          <w:szCs w:val="24"/>
          <w:shd w:val="clear" w:color="auto" w:fill="FFFFFF"/>
        </w:rPr>
        <w:t xml:space="preserve"> ports, this sea ports have a support of around 300 dry ports </w:t>
      </w:r>
      <w:r w:rsidR="00430666">
        <w:rPr>
          <w:rFonts w:ascii="Arial" w:hAnsi="Arial" w:cs="Arial"/>
          <w:color w:val="000000"/>
          <w:sz w:val="24"/>
          <w:szCs w:val="24"/>
          <w:shd w:val="clear" w:color="auto" w:fill="FFFFFF"/>
        </w:rPr>
        <w:t>of which around 40% is owned by CONCOR</w:t>
      </w:r>
    </w:p>
    <w:p w:rsidR="007C153A" w:rsidRDefault="007C153A" w:rsidP="005D21C6">
      <w:pPr>
        <w:spacing w:line="360" w:lineRule="auto"/>
        <w:jc w:val="both"/>
        <w:rPr>
          <w:rFonts w:ascii="Arial" w:hAnsi="Arial" w:cs="Arial"/>
          <w:color w:val="000000"/>
          <w:sz w:val="24"/>
          <w:szCs w:val="24"/>
          <w:shd w:val="clear" w:color="auto" w:fill="FFFFFF"/>
        </w:rPr>
      </w:pPr>
      <w:r w:rsidRPr="0017250D">
        <w:rPr>
          <w:rFonts w:ascii="Arial" w:hAnsi="Arial" w:cs="Arial"/>
          <w:color w:val="000000"/>
          <w:sz w:val="24"/>
          <w:szCs w:val="24"/>
          <w:shd w:val="clear" w:color="auto" w:fill="FFFFFF"/>
        </w:rPr>
        <w:t>Container depots occupy an important part in the global supply chain. They manage the smooth flow of cargo for the shippers, shipping lines and forwarders and leasers in general. The container depot is contracted to consolidate the goods which are then loaded on to the ship. Apart from being a consolidation point, it is also a station for container maintenance services such as repair, cleaning or inspection. Empty containers that belong to leasing companies or shipping companies are stored here to be reused or repositioned. It is an exchange market for importers and exporters to</w:t>
      </w:r>
      <w:r w:rsidR="009E007A">
        <w:rPr>
          <w:rFonts w:ascii="Arial" w:hAnsi="Arial" w:cs="Arial"/>
          <w:color w:val="000000"/>
          <w:sz w:val="24"/>
          <w:szCs w:val="24"/>
          <w:shd w:val="clear" w:color="auto" w:fill="FFFFFF"/>
        </w:rPr>
        <w:t xml:space="preserve"> sell or buy container assets.</w:t>
      </w:r>
      <w:r w:rsidR="009E007A">
        <w:rPr>
          <w:rFonts w:ascii="Arial" w:hAnsi="Arial" w:cs="Arial"/>
          <w:color w:val="000000"/>
          <w:sz w:val="24"/>
          <w:szCs w:val="24"/>
          <w:shd w:val="clear" w:color="auto" w:fill="FFFFFF"/>
        </w:rPr>
        <w:br/>
      </w:r>
      <w:r w:rsidRPr="0017250D">
        <w:rPr>
          <w:rFonts w:ascii="Arial" w:hAnsi="Arial" w:cs="Arial"/>
          <w:color w:val="000000"/>
          <w:sz w:val="24"/>
          <w:szCs w:val="24"/>
          <w:shd w:val="clear" w:color="auto" w:fill="FFFFFF"/>
        </w:rPr>
        <w:t>A container depot can act as an extended part of the port like a satellite terminal because of its high flexibility with opening hours and access. Many times, it is a more affordable place to store containers than at the terminals at the port. When there is high congestion at the terminals, empty containers can be brought to be stored at the depot and then used for export activities. Containers that need to be repositioned can be brought to the terminal outside peak hours. Hence, the container depots act as a buffer for the terminals by storing empty containers which are a low-value activity that is taking valuable real estate at the terminals.</w:t>
      </w:r>
      <w:r w:rsidRPr="0017250D">
        <w:rPr>
          <w:rFonts w:ascii="Arial" w:hAnsi="Arial" w:cs="Arial"/>
          <w:color w:val="000000"/>
          <w:sz w:val="24"/>
          <w:szCs w:val="24"/>
          <w:shd w:val="clear" w:color="auto" w:fill="FFFFFF"/>
        </w:rPr>
        <w:br/>
      </w:r>
      <w:r w:rsidRPr="0017250D">
        <w:rPr>
          <w:rFonts w:ascii="Arial" w:hAnsi="Arial" w:cs="Arial"/>
          <w:color w:val="000000"/>
          <w:sz w:val="24"/>
          <w:szCs w:val="24"/>
          <w:shd w:val="clear" w:color="auto" w:fill="FFFFFF"/>
        </w:rPr>
        <w:br/>
        <w:t xml:space="preserve">The container depot location is an important feature. A container depot located close to the terminals helps reduce the number of movements. Depots are located close to the ports and in hinterlands, known as inland container </w:t>
      </w:r>
      <w:r w:rsidR="00430666" w:rsidRPr="0017250D">
        <w:rPr>
          <w:rFonts w:ascii="Arial" w:hAnsi="Arial" w:cs="Arial"/>
          <w:color w:val="000000"/>
          <w:sz w:val="24"/>
          <w:szCs w:val="24"/>
          <w:shd w:val="clear" w:color="auto" w:fill="FFFFFF"/>
        </w:rPr>
        <w:t>depots (</w:t>
      </w:r>
      <w:r w:rsidR="000F428A">
        <w:rPr>
          <w:rFonts w:ascii="Arial" w:hAnsi="Arial" w:cs="Arial"/>
          <w:color w:val="000000"/>
          <w:sz w:val="24"/>
          <w:szCs w:val="24"/>
          <w:shd w:val="clear" w:color="auto" w:fill="FFFFFF"/>
        </w:rPr>
        <w:t>ICD</w:t>
      </w:r>
      <w:r w:rsidR="00503081">
        <w:rPr>
          <w:rFonts w:ascii="Arial" w:hAnsi="Arial" w:cs="Arial"/>
          <w:color w:val="000000"/>
          <w:sz w:val="24"/>
          <w:szCs w:val="24"/>
          <w:shd w:val="clear" w:color="auto" w:fill="FFFFFF"/>
        </w:rPr>
        <w:t>s</w:t>
      </w:r>
      <w:r w:rsidRPr="0017250D">
        <w:rPr>
          <w:rFonts w:ascii="Arial" w:hAnsi="Arial" w:cs="Arial"/>
          <w:color w:val="000000"/>
          <w:sz w:val="24"/>
          <w:szCs w:val="24"/>
          <w:shd w:val="clear" w:color="auto" w:fill="FFFFFF"/>
        </w:rPr>
        <w:t xml:space="preserve">). If it is a metropolitan area where there is high density at the terminals, container depots near the ports can respond better to the freight distribution services and can have an easing effect when it is part of the logistics chain. </w:t>
      </w:r>
    </w:p>
    <w:p w:rsidR="00616183" w:rsidRPr="00616183" w:rsidRDefault="00616183" w:rsidP="006A2CA8">
      <w:pPr>
        <w:spacing w:line="24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t>3.2 Advantages of Inland Container Depots</w:t>
      </w:r>
    </w:p>
    <w:p w:rsidR="00F225EB" w:rsidRDefault="008F7171" w:rsidP="005D21C6">
      <w:pPr>
        <w:pStyle w:val="NormalWeb"/>
        <w:shd w:val="clear" w:color="auto" w:fill="FFFFFF"/>
        <w:spacing w:before="0" w:beforeAutospacing="0" w:after="0" w:afterAutospacing="0" w:line="360" w:lineRule="auto"/>
        <w:jc w:val="both"/>
        <w:rPr>
          <w:rFonts w:ascii="Arial" w:hAnsi="Arial" w:cs="Arial"/>
          <w:color w:val="000000" w:themeColor="text1"/>
        </w:rPr>
      </w:pPr>
      <w:r w:rsidRPr="008F7171">
        <w:rPr>
          <w:rFonts w:ascii="Arial" w:hAnsi="Arial" w:cs="Arial"/>
          <w:color w:val="000000" w:themeColor="text1"/>
        </w:rPr>
        <w:t xml:space="preserve">One of the benefits of having dry ports is their ability to relieve the issues of storage and customs space that frequently plagues seaports. Ports located along the ocean have a limited amount of space, which is far less than is sometimes necessary to handle the large quantities </w:t>
      </w:r>
      <w:r w:rsidRPr="008F7171">
        <w:rPr>
          <w:rFonts w:ascii="Arial" w:hAnsi="Arial" w:cs="Arial"/>
          <w:color w:val="000000" w:themeColor="text1"/>
        </w:rPr>
        <w:lastRenderedPageBreak/>
        <w:t>of goods coming in. They help reduce the competition of companies trying to get their goods stored temporarily before they embark onward to their destinations.</w:t>
      </w:r>
      <w:r w:rsidRPr="008F7171">
        <w:rPr>
          <w:rFonts w:ascii="Arial" w:hAnsi="Arial" w:cs="Arial"/>
          <w:color w:val="000000" w:themeColor="text1"/>
        </w:rPr>
        <w:br/>
        <w:t>Another benefit is the ability of a dry port to speed up the movement of cargo between ships and inland transportation systems that distribute the goods. This helps maintain dry ports as central distribution hubs for a massive amount of goods, as the import and expert of goods becomes quicker.</w:t>
      </w:r>
    </w:p>
    <w:p w:rsidR="00F225EB" w:rsidRDefault="008F7171" w:rsidP="005D21C6">
      <w:pPr>
        <w:pStyle w:val="NormalWeb"/>
        <w:shd w:val="clear" w:color="auto" w:fill="FFFFFF"/>
        <w:spacing w:before="0" w:beforeAutospacing="0" w:after="0" w:afterAutospacing="0" w:line="360" w:lineRule="auto"/>
        <w:jc w:val="both"/>
        <w:rPr>
          <w:rFonts w:ascii="Arial" w:hAnsi="Arial" w:cs="Arial"/>
          <w:color w:val="000000" w:themeColor="text1"/>
        </w:rPr>
      </w:pPr>
      <w:r w:rsidRPr="008F7171">
        <w:rPr>
          <w:rFonts w:ascii="Arial" w:hAnsi="Arial" w:cs="Arial"/>
          <w:color w:val="000000" w:themeColor="text1"/>
        </w:rPr>
        <w:t>Dry ports are specialized facilities that are designed to process standardized </w:t>
      </w:r>
      <w:hyperlink r:id="rId9" w:history="1">
        <w:r w:rsidRPr="008F7171">
          <w:rPr>
            <w:rStyle w:val="Hyperlink"/>
            <w:rFonts w:ascii="Arial" w:hAnsi="Arial" w:cs="Arial"/>
            <w:color w:val="000000" w:themeColor="text1"/>
            <w:u w:val="none"/>
          </w:rPr>
          <w:t>shipping containers</w:t>
        </w:r>
      </w:hyperlink>
      <w:r w:rsidRPr="008F7171">
        <w:rPr>
          <w:rFonts w:ascii="Arial" w:hAnsi="Arial" w:cs="Arial"/>
          <w:color w:val="000000" w:themeColor="text1"/>
        </w:rPr>
        <w:t> used within international transport. The use of these shipping containers makes it easy to move goods off of a ship and onto a tractor-trailer, train, or another ship. The transported goods only need to be unloaded once they arrive at their final processing destination.</w:t>
      </w:r>
      <w:r w:rsidRPr="008F7171">
        <w:rPr>
          <w:rFonts w:ascii="Arial" w:hAnsi="Arial" w:cs="Arial"/>
          <w:color w:val="000000" w:themeColor="text1"/>
        </w:rPr>
        <w:br/>
        <w:t>Dry ports also act as a cost-effective distribution channel between seaports and high-capacity rail. The entire process becomes more efficient, thanks to this link existing within the supply chain. Collection of the containers is simple and fast, allowing for goods to reach their final destinations quicker, at a lower price.</w:t>
      </w:r>
    </w:p>
    <w:p w:rsidR="00F225EB" w:rsidRDefault="008F7171" w:rsidP="005D21C6">
      <w:pPr>
        <w:pStyle w:val="NormalWeb"/>
        <w:shd w:val="clear" w:color="auto" w:fill="FFFFFF"/>
        <w:spacing w:before="0" w:beforeAutospacing="0" w:after="0" w:afterAutospacing="0" w:line="360" w:lineRule="auto"/>
        <w:jc w:val="both"/>
        <w:rPr>
          <w:rFonts w:ascii="Arial" w:hAnsi="Arial" w:cs="Arial"/>
          <w:color w:val="000000" w:themeColor="text1"/>
        </w:rPr>
      </w:pPr>
      <w:r w:rsidRPr="008F7171">
        <w:rPr>
          <w:rFonts w:ascii="Arial" w:hAnsi="Arial" w:cs="Arial"/>
          <w:color w:val="000000" w:themeColor="text1"/>
        </w:rPr>
        <w:t>There is even an </w:t>
      </w:r>
      <w:hyperlink r:id="rId10" w:history="1">
        <w:r w:rsidRPr="008F7171">
          <w:rPr>
            <w:rStyle w:val="Hyperlink"/>
            <w:rFonts w:ascii="Arial" w:hAnsi="Arial" w:cs="Arial"/>
            <w:color w:val="000000" w:themeColor="text1"/>
            <w:u w:val="none"/>
          </w:rPr>
          <w:t>environmental benefit</w:t>
        </w:r>
      </w:hyperlink>
      <w:r w:rsidRPr="008F7171">
        <w:rPr>
          <w:rFonts w:ascii="Arial" w:hAnsi="Arial" w:cs="Arial"/>
          <w:color w:val="000000" w:themeColor="text1"/>
        </w:rPr>
        <w:t> to using dry ports. One study had found that when dry ports are used in the supply chain, CO2 emissions are roughly 25% lower than they normally would be. That is a significant reduction in pollution caused by the transportation of goods</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For most exporters, importers, Customs house and shipping line agents, and even Customs officers, there is no difference between Container Freight Stations (CFS) and Inland Container Depots (</w:t>
      </w:r>
      <w:r w:rsidR="000F428A">
        <w:rPr>
          <w:rFonts w:ascii="Arial" w:hAnsi="Arial" w:cs="Arial"/>
          <w:color w:val="000000"/>
        </w:rPr>
        <w:t>ICD</w:t>
      </w:r>
      <w:r w:rsidRPr="006A2CA8">
        <w:rPr>
          <w:rFonts w:ascii="Arial" w:hAnsi="Arial" w:cs="Arial"/>
          <w:color w:val="000000"/>
        </w:rPr>
        <w:t xml:space="preserve">). In both the places, the imported goods or export goods are ordinarily kept before clearance by the Customs and where filing of Customs manifests, bills of entry, shipping bills declarations, assessment and all the activities related to clearance of goods for home consumption, warehousing, temporary admissions, re-export, temporary storage for onward transit and outright export, transshipment </w:t>
      </w:r>
      <w:proofErr w:type="spellStart"/>
      <w:r w:rsidRPr="006A2CA8">
        <w:rPr>
          <w:rFonts w:ascii="Arial" w:hAnsi="Arial" w:cs="Arial"/>
          <w:color w:val="000000"/>
        </w:rPr>
        <w:t>etc</w:t>
      </w:r>
      <w:proofErr w:type="spellEnd"/>
      <w:r w:rsidRPr="006A2CA8">
        <w:rPr>
          <w:rFonts w:ascii="Arial" w:hAnsi="Arial" w:cs="Arial"/>
          <w:color w:val="000000"/>
        </w:rPr>
        <w:t xml:space="preserve">, takes place. So, CFS and </w:t>
      </w:r>
      <w:r w:rsidR="000F428A">
        <w:rPr>
          <w:rFonts w:ascii="Arial" w:hAnsi="Arial" w:cs="Arial"/>
          <w:color w:val="000000"/>
        </w:rPr>
        <w:t>ICD</w:t>
      </w:r>
      <w:r w:rsidRPr="006A2CA8">
        <w:rPr>
          <w:rFonts w:ascii="Arial" w:hAnsi="Arial" w:cs="Arial"/>
          <w:color w:val="000000"/>
        </w:rPr>
        <w:t xml:space="preserve"> mean the same thing However, they do not mean the same facility, says the Central Board of Excise and Customs (CBEC).</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 xml:space="preserve">A recent CBEC circular clarifies that CFS is merely an appendage to a parent Customs station at a port, airport, land Customs station (LCS) or </w:t>
      </w:r>
      <w:r w:rsidR="000F428A">
        <w:rPr>
          <w:rFonts w:ascii="Arial" w:hAnsi="Arial" w:cs="Arial"/>
          <w:color w:val="000000"/>
        </w:rPr>
        <w:t>ICD</w:t>
      </w:r>
      <w:r w:rsidR="00536063" w:rsidRPr="006A2CA8">
        <w:rPr>
          <w:rFonts w:ascii="Arial" w:hAnsi="Arial" w:cs="Arial"/>
          <w:color w:val="000000"/>
        </w:rPr>
        <w:t>.</w:t>
      </w:r>
      <w:r w:rsidRPr="006A2CA8">
        <w:rPr>
          <w:rFonts w:ascii="Arial" w:hAnsi="Arial" w:cs="Arial"/>
          <w:color w:val="000000"/>
        </w:rPr>
        <w:t xml:space="preserve"> </w:t>
      </w:r>
      <w:r w:rsidR="00536063" w:rsidRPr="006A2CA8">
        <w:rPr>
          <w:rFonts w:ascii="Arial" w:hAnsi="Arial" w:cs="Arial"/>
          <w:color w:val="000000"/>
        </w:rPr>
        <w:t>An</w:t>
      </w:r>
      <w:r w:rsidRPr="006A2CA8">
        <w:rPr>
          <w:rFonts w:ascii="Arial" w:hAnsi="Arial" w:cs="Arial"/>
          <w:color w:val="000000"/>
        </w:rPr>
        <w:t xml:space="preserve"> </w:t>
      </w:r>
      <w:r w:rsidR="000F428A">
        <w:rPr>
          <w:rFonts w:ascii="Arial" w:hAnsi="Arial" w:cs="Arial"/>
          <w:color w:val="000000"/>
        </w:rPr>
        <w:t>ICD</w:t>
      </w:r>
      <w:r w:rsidRPr="006A2CA8">
        <w:rPr>
          <w:rFonts w:ascii="Arial" w:hAnsi="Arial" w:cs="Arial"/>
          <w:color w:val="000000"/>
        </w:rPr>
        <w:t xml:space="preserve"> is a Customs station in its own right having independent existence on a par with any Customs station at a port, airport or </w:t>
      </w:r>
      <w:r w:rsidRPr="006A2CA8">
        <w:rPr>
          <w:rFonts w:ascii="Arial" w:hAnsi="Arial" w:cs="Arial"/>
          <w:color w:val="000000"/>
        </w:rPr>
        <w:lastRenderedPageBreak/>
        <w:t>LCS. A CFS is an extension of a port/airport/LCS/</w:t>
      </w:r>
      <w:r w:rsidR="000F428A">
        <w:rPr>
          <w:rFonts w:ascii="Arial" w:hAnsi="Arial" w:cs="Arial"/>
          <w:color w:val="000000"/>
        </w:rPr>
        <w:t>ICD</w:t>
      </w:r>
      <w:r w:rsidRPr="006A2CA8">
        <w:rPr>
          <w:rFonts w:ascii="Arial" w:hAnsi="Arial" w:cs="Arial"/>
          <w:color w:val="000000"/>
        </w:rPr>
        <w:t xml:space="preserve"> customs station, set up with the main objective of decongesting the ports, where only a part of the customs process</w:t>
      </w:r>
      <w:r w:rsidR="00536063" w:rsidRPr="006A2CA8">
        <w:rPr>
          <w:rFonts w:ascii="Arial" w:hAnsi="Arial" w:cs="Arial"/>
          <w:color w:val="000000"/>
        </w:rPr>
        <w:t xml:space="preserve"> is done.</w:t>
      </w:r>
      <w:r w:rsidRPr="006A2CA8">
        <w:rPr>
          <w:rFonts w:ascii="Arial" w:hAnsi="Arial" w:cs="Arial"/>
          <w:color w:val="000000"/>
        </w:rPr>
        <w:t xml:space="preserve"> </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At CFS, goods are stuffed into containers or de-stuffed and aggregation/segregatio</w:t>
      </w:r>
      <w:r w:rsidR="00536063" w:rsidRPr="006A2CA8">
        <w:rPr>
          <w:rFonts w:ascii="Arial" w:hAnsi="Arial" w:cs="Arial"/>
          <w:color w:val="000000"/>
        </w:rPr>
        <w:t xml:space="preserve">n also takes place. </w:t>
      </w:r>
      <w:r w:rsidRPr="006A2CA8">
        <w:rPr>
          <w:rFonts w:ascii="Arial" w:hAnsi="Arial" w:cs="Arial"/>
          <w:color w:val="000000"/>
        </w:rPr>
        <w:t>Custom’s function</w:t>
      </w:r>
      <w:r w:rsidR="00536063" w:rsidRPr="006A2CA8">
        <w:rPr>
          <w:rFonts w:ascii="Arial" w:hAnsi="Arial" w:cs="Arial"/>
          <w:color w:val="000000"/>
        </w:rPr>
        <w:t>s of a CFS</w:t>
      </w:r>
      <w:r w:rsidRPr="006A2CA8">
        <w:rPr>
          <w:rFonts w:ascii="Arial" w:hAnsi="Arial" w:cs="Arial"/>
          <w:color w:val="000000"/>
        </w:rPr>
        <w:t xml:space="preserve"> </w:t>
      </w:r>
      <w:r w:rsidR="00536063" w:rsidRPr="006A2CA8">
        <w:rPr>
          <w:rFonts w:ascii="Arial" w:hAnsi="Arial" w:cs="Arial"/>
          <w:color w:val="000000"/>
        </w:rPr>
        <w:t xml:space="preserve">such as </w:t>
      </w:r>
      <w:r w:rsidRPr="006A2CA8">
        <w:rPr>
          <w:rFonts w:ascii="Arial" w:hAnsi="Arial" w:cs="Arial"/>
          <w:color w:val="000000"/>
        </w:rPr>
        <w:t xml:space="preserve">processing of manifest, import/export declarations that are </w:t>
      </w:r>
      <w:r w:rsidR="00536063" w:rsidRPr="006A2CA8">
        <w:rPr>
          <w:rFonts w:ascii="Arial" w:hAnsi="Arial" w:cs="Arial"/>
          <w:color w:val="000000"/>
        </w:rPr>
        <w:t>filed by the carrier/importer/</w:t>
      </w:r>
      <w:r w:rsidRPr="006A2CA8">
        <w:rPr>
          <w:rFonts w:ascii="Arial" w:hAnsi="Arial" w:cs="Arial"/>
          <w:color w:val="000000"/>
        </w:rPr>
        <w:t>exporter and assessmen</w:t>
      </w:r>
      <w:r w:rsidR="00536063" w:rsidRPr="006A2CA8">
        <w:rPr>
          <w:rFonts w:ascii="Arial" w:hAnsi="Arial" w:cs="Arial"/>
          <w:color w:val="000000"/>
        </w:rPr>
        <w:t>t of bill of entry/shipping</w:t>
      </w:r>
      <w:r w:rsidRPr="006A2CA8">
        <w:rPr>
          <w:rFonts w:ascii="Arial" w:hAnsi="Arial" w:cs="Arial"/>
          <w:color w:val="000000"/>
        </w:rPr>
        <w:t xml:space="preserve"> are performed in the Custom House/Custom Office that exercises jurisdiction over the parent port/airport/</w:t>
      </w:r>
      <w:r w:rsidR="000F428A">
        <w:rPr>
          <w:rFonts w:ascii="Arial" w:hAnsi="Arial" w:cs="Arial"/>
          <w:color w:val="000000"/>
        </w:rPr>
        <w:t>ICD</w:t>
      </w:r>
      <w:r w:rsidRPr="006A2CA8">
        <w:rPr>
          <w:rFonts w:ascii="Arial" w:hAnsi="Arial" w:cs="Arial"/>
          <w:color w:val="000000"/>
        </w:rPr>
        <w:t xml:space="preserve">/LCS to which </w:t>
      </w:r>
      <w:r w:rsidR="00536063" w:rsidRPr="006A2CA8">
        <w:rPr>
          <w:rFonts w:ascii="Arial" w:hAnsi="Arial" w:cs="Arial"/>
          <w:color w:val="000000"/>
        </w:rPr>
        <w:t xml:space="preserve">the </w:t>
      </w:r>
      <w:r w:rsidRPr="006A2CA8">
        <w:rPr>
          <w:rFonts w:ascii="Arial" w:hAnsi="Arial" w:cs="Arial"/>
          <w:color w:val="000000"/>
        </w:rPr>
        <w:t>CFS is attached. In the case of customs stations where automated processing of documents has been introduced, terminals have been provided at such CFSs for recording th</w:t>
      </w:r>
      <w:r w:rsidR="00536063" w:rsidRPr="006A2CA8">
        <w:rPr>
          <w:rFonts w:ascii="Arial" w:hAnsi="Arial" w:cs="Arial"/>
          <w:color w:val="000000"/>
        </w:rPr>
        <w:t>e result of examination.</w:t>
      </w:r>
      <w:r w:rsidRPr="006A2CA8">
        <w:rPr>
          <w:rFonts w:ascii="Arial" w:hAnsi="Arial" w:cs="Arial"/>
          <w:color w:val="000000"/>
        </w:rPr>
        <w:t xml:space="preserve"> In some CFSs, extension of service centers have also been made available for filing documents, amendments etc. However, the assessment of the documents is carried out centrally.</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 xml:space="preserve">On the other hand, an </w:t>
      </w:r>
      <w:r w:rsidR="000F428A">
        <w:rPr>
          <w:rFonts w:ascii="Arial" w:hAnsi="Arial" w:cs="Arial"/>
          <w:color w:val="000000"/>
        </w:rPr>
        <w:t>ICD</w:t>
      </w:r>
      <w:r w:rsidRPr="006A2CA8">
        <w:rPr>
          <w:rFonts w:ascii="Arial" w:hAnsi="Arial" w:cs="Arial"/>
          <w:color w:val="000000"/>
        </w:rPr>
        <w:t xml:space="preserve"> would have an automated system of its own with a separate station code [such as INTKD 6, INSNF6, </w:t>
      </w:r>
      <w:proofErr w:type="spellStart"/>
      <w:r w:rsidRPr="006A2CA8">
        <w:rPr>
          <w:rFonts w:ascii="Arial" w:hAnsi="Arial" w:cs="Arial"/>
          <w:color w:val="000000"/>
        </w:rPr>
        <w:t>etc</w:t>
      </w:r>
      <w:proofErr w:type="spellEnd"/>
      <w:r w:rsidRPr="006A2CA8">
        <w:rPr>
          <w:rFonts w:ascii="Arial" w:hAnsi="Arial" w:cs="Arial"/>
          <w:color w:val="000000"/>
        </w:rPr>
        <w:t xml:space="preserve">] allotted by the Directorate General of Systems and with the inbuilt capacity to not only enter examination reports but also to enable assessment of documents, processing of manifest, amendments, </w:t>
      </w:r>
      <w:proofErr w:type="spellStart"/>
      <w:r w:rsidRPr="006A2CA8">
        <w:rPr>
          <w:rFonts w:ascii="Arial" w:hAnsi="Arial" w:cs="Arial"/>
          <w:color w:val="000000"/>
        </w:rPr>
        <w:t>etc</w:t>
      </w:r>
      <w:proofErr w:type="spellEnd"/>
      <w:r w:rsidRPr="006A2CA8">
        <w:rPr>
          <w:rFonts w:ascii="Arial" w:hAnsi="Arial" w:cs="Arial"/>
          <w:color w:val="000000"/>
        </w:rPr>
        <w:t xml:space="preserve">, says the CBEC. So, a Commissioner can approve a standalone </w:t>
      </w:r>
      <w:r w:rsidR="000F428A">
        <w:rPr>
          <w:rFonts w:ascii="Arial" w:hAnsi="Arial" w:cs="Arial"/>
          <w:color w:val="000000"/>
        </w:rPr>
        <w:t>ICD</w:t>
      </w:r>
      <w:r w:rsidRPr="006A2CA8">
        <w:rPr>
          <w:rFonts w:ascii="Arial" w:hAnsi="Arial" w:cs="Arial"/>
          <w:color w:val="000000"/>
        </w:rPr>
        <w:t xml:space="preserve"> but not approve a standalone CFS.</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So</w:t>
      </w:r>
      <w:r w:rsidR="00FC7397" w:rsidRPr="006A2CA8">
        <w:rPr>
          <w:rFonts w:ascii="Arial" w:hAnsi="Arial" w:cs="Arial"/>
          <w:color w:val="000000"/>
        </w:rPr>
        <w:t>, for an importer, exporter, customer house agent</w:t>
      </w:r>
      <w:r w:rsidRPr="006A2CA8">
        <w:rPr>
          <w:rFonts w:ascii="Arial" w:hAnsi="Arial" w:cs="Arial"/>
          <w:color w:val="000000"/>
        </w:rPr>
        <w:t xml:space="preserve"> or shipping line, how does it matter whether a place is designated as a CFS or </w:t>
      </w:r>
      <w:r w:rsidR="000F428A">
        <w:rPr>
          <w:rFonts w:ascii="Arial" w:hAnsi="Arial" w:cs="Arial"/>
          <w:color w:val="000000"/>
        </w:rPr>
        <w:t>ICD</w:t>
      </w:r>
      <w:r w:rsidRPr="006A2CA8">
        <w:rPr>
          <w:rFonts w:ascii="Arial" w:hAnsi="Arial" w:cs="Arial"/>
          <w:color w:val="000000"/>
        </w:rPr>
        <w:t>?</w:t>
      </w:r>
    </w:p>
    <w:p w:rsidR="00CA6A34" w:rsidRPr="006A2CA8" w:rsidRDefault="00CA6A34" w:rsidP="005D21C6">
      <w:pPr>
        <w:pStyle w:val="NormalWeb"/>
        <w:shd w:val="clear" w:color="auto" w:fill="FFFFFF"/>
        <w:spacing w:line="360" w:lineRule="auto"/>
        <w:jc w:val="both"/>
        <w:rPr>
          <w:rFonts w:ascii="Arial" w:hAnsi="Arial" w:cs="Arial"/>
          <w:color w:val="000000"/>
        </w:rPr>
      </w:pPr>
      <w:r w:rsidRPr="006A2CA8">
        <w:rPr>
          <w:rFonts w:ascii="Arial" w:hAnsi="Arial" w:cs="Arial"/>
          <w:color w:val="000000"/>
        </w:rPr>
        <w:t xml:space="preserve">Essentially, movement of goods from a port, airport or LCS to an </w:t>
      </w:r>
      <w:r w:rsidR="000F428A">
        <w:rPr>
          <w:rFonts w:ascii="Arial" w:hAnsi="Arial" w:cs="Arial"/>
          <w:color w:val="000000"/>
        </w:rPr>
        <w:t>ICD</w:t>
      </w:r>
      <w:r w:rsidRPr="006A2CA8">
        <w:rPr>
          <w:rFonts w:ascii="Arial" w:hAnsi="Arial" w:cs="Arial"/>
          <w:color w:val="000000"/>
        </w:rPr>
        <w:t xml:space="preserve"> shall be in the nature of movement from one custom station to another custom station and will be covered by Goods Imported (Condition of Transshipment) Regulations, 1995. In contrast, movement of goods from a customs station at port/airport/ LCS/</w:t>
      </w:r>
      <w:r w:rsidR="000F428A">
        <w:rPr>
          <w:rFonts w:ascii="Arial" w:hAnsi="Arial" w:cs="Arial"/>
          <w:color w:val="000000"/>
        </w:rPr>
        <w:t>ICD</w:t>
      </w:r>
      <w:r w:rsidRPr="006A2CA8">
        <w:rPr>
          <w:rFonts w:ascii="Arial" w:hAnsi="Arial" w:cs="Arial"/>
          <w:color w:val="000000"/>
        </w:rPr>
        <w:t xml:space="preserve"> to a CFS would be akin to local movement from a custom area of a customs station to another custom area of the same station and such movement is covered by local procedure evolved by the Commissioner of Customs and covered by bonds, bank guarantee, etc.</w:t>
      </w:r>
    </w:p>
    <w:p w:rsidR="00FC7397" w:rsidRPr="00616183" w:rsidRDefault="003F5145" w:rsidP="006A2CA8">
      <w:pPr>
        <w:pStyle w:val="NormalWeb"/>
        <w:shd w:val="clear" w:color="auto" w:fill="FFFFFF"/>
        <w:spacing w:before="120" w:beforeAutospacing="0" w:after="120" w:afterAutospacing="0"/>
        <w:jc w:val="both"/>
        <w:rPr>
          <w:rFonts w:ascii="Arial" w:hAnsi="Arial" w:cs="Arial"/>
          <w:b/>
          <w:color w:val="202122"/>
        </w:rPr>
      </w:pPr>
      <w:r w:rsidRPr="003F5145">
        <w:rPr>
          <w:rFonts w:ascii="Arial" w:hAnsi="Arial" w:cs="Arial"/>
          <w:b/>
          <w:color w:val="202122"/>
        </w:rPr>
        <w:t>3.3</w:t>
      </w:r>
      <w:r w:rsidR="00791F60">
        <w:rPr>
          <w:rFonts w:ascii="Arial" w:hAnsi="Arial" w:cs="Arial"/>
          <w:b/>
          <w:color w:val="202122"/>
        </w:rPr>
        <w:t xml:space="preserve"> </w:t>
      </w:r>
      <w:r w:rsidRPr="003F5145">
        <w:rPr>
          <w:rFonts w:ascii="Arial" w:hAnsi="Arial" w:cs="Arial"/>
          <w:b/>
          <w:color w:val="202122"/>
        </w:rPr>
        <w:t>History of Inland Container Depot</w:t>
      </w:r>
      <w:r w:rsidR="00616183">
        <w:rPr>
          <w:rFonts w:ascii="Arial" w:hAnsi="Arial" w:cs="Arial"/>
          <w:b/>
          <w:color w:val="202122"/>
        </w:rPr>
        <w:t xml:space="preserve"> (CONCOR)</w:t>
      </w:r>
    </w:p>
    <w:p w:rsidR="00FC7397" w:rsidRPr="00430666" w:rsidRDefault="00FC7397" w:rsidP="005D21C6">
      <w:pPr>
        <w:pStyle w:val="NormalWeb"/>
        <w:shd w:val="clear" w:color="auto" w:fill="FFFFFF"/>
        <w:spacing w:before="120" w:beforeAutospacing="0" w:after="120" w:afterAutospacing="0" w:line="360" w:lineRule="auto"/>
        <w:jc w:val="both"/>
        <w:rPr>
          <w:rFonts w:ascii="Arial" w:hAnsi="Arial" w:cs="Arial"/>
          <w:color w:val="202122"/>
        </w:rPr>
      </w:pPr>
      <w:r w:rsidRPr="00430666">
        <w:rPr>
          <w:rFonts w:ascii="Arial" w:hAnsi="Arial" w:cs="Arial"/>
          <w:color w:val="202122"/>
        </w:rPr>
        <w:t>Indian</w:t>
      </w:r>
      <w:r w:rsidR="00427B46">
        <w:rPr>
          <w:rFonts w:ascii="Arial" w:hAnsi="Arial" w:cs="Arial"/>
          <w:color w:val="202122"/>
        </w:rPr>
        <w:t xml:space="preserve"> </w:t>
      </w:r>
      <w:r w:rsidRPr="00430666">
        <w:rPr>
          <w:rFonts w:ascii="Arial" w:hAnsi="Arial" w:cs="Arial"/>
          <w:color w:val="202122"/>
        </w:rPr>
        <w:t>Railway's strategic initiative to containerize cargo transport put India on the </w:t>
      </w:r>
      <w:hyperlink r:id="rId11" w:tooltip="Intermodal freight transport" w:history="1">
        <w:r w:rsidRPr="00430666">
          <w:rPr>
            <w:rStyle w:val="Hyperlink"/>
            <w:rFonts w:ascii="Arial" w:hAnsi="Arial" w:cs="Arial"/>
            <w:color w:val="000000" w:themeColor="text1"/>
            <w:u w:val="none"/>
          </w:rPr>
          <w:t>intermodal</w:t>
        </w:r>
        <w:r w:rsidR="009E007A" w:rsidRPr="00430666">
          <w:rPr>
            <w:rStyle w:val="Hyperlink"/>
            <w:rFonts w:ascii="Arial" w:hAnsi="Arial" w:cs="Arial"/>
            <w:color w:val="0B0080"/>
            <w:u w:val="none"/>
          </w:rPr>
          <w:t xml:space="preserve"> </w:t>
        </w:r>
        <w:r w:rsidRPr="00430666">
          <w:rPr>
            <w:rStyle w:val="Hyperlink"/>
            <w:rFonts w:ascii="Arial" w:hAnsi="Arial" w:cs="Arial"/>
            <w:color w:val="000000" w:themeColor="text1"/>
            <w:u w:val="none"/>
          </w:rPr>
          <w:t>freight transport</w:t>
        </w:r>
      </w:hyperlink>
      <w:r w:rsidRPr="00430666">
        <w:rPr>
          <w:rFonts w:ascii="Arial" w:hAnsi="Arial" w:cs="Arial"/>
          <w:color w:val="202122"/>
        </w:rPr>
        <w:t xml:space="preserve"> map for the first time in 1966. </w:t>
      </w:r>
    </w:p>
    <w:p w:rsidR="00FC7397" w:rsidRPr="00430666" w:rsidRDefault="00FC7397" w:rsidP="005D21C6">
      <w:pPr>
        <w:pStyle w:val="NormalWeb"/>
        <w:shd w:val="clear" w:color="auto" w:fill="FFFFFF"/>
        <w:spacing w:before="120" w:beforeAutospacing="0" w:after="120" w:afterAutospacing="0" w:line="360" w:lineRule="auto"/>
        <w:jc w:val="both"/>
        <w:rPr>
          <w:rFonts w:ascii="Arial" w:hAnsi="Arial" w:cs="Arial"/>
          <w:color w:val="202122"/>
        </w:rPr>
      </w:pPr>
      <w:r w:rsidRPr="00430666">
        <w:rPr>
          <w:rFonts w:ascii="Arial" w:hAnsi="Arial" w:cs="Arial"/>
          <w:color w:val="202122"/>
        </w:rPr>
        <w:t xml:space="preserve">Given India's size (almost 3,000 kilometers from North to South and East to West), rail transport is often a cheaper option for all cargo over medium and long distances, especially </w:t>
      </w:r>
      <w:r w:rsidRPr="00430666">
        <w:rPr>
          <w:rFonts w:ascii="Arial" w:hAnsi="Arial" w:cs="Arial"/>
          <w:color w:val="202122"/>
        </w:rPr>
        <w:lastRenderedPageBreak/>
        <w:t>if the cost of inter-modal transfers can be reduced. Seeing that containerized multi-modal door-to-door transport provided a solution to this problem, In 1966 Indian Railways entered the market for moving door-to-door domestic cargo in special containers.</w:t>
      </w:r>
    </w:p>
    <w:p w:rsidR="00FC7397" w:rsidRPr="00430666" w:rsidRDefault="00FC7397" w:rsidP="005D21C6">
      <w:pPr>
        <w:pStyle w:val="NormalWeb"/>
        <w:shd w:val="clear" w:color="auto" w:fill="FFFFFF"/>
        <w:spacing w:before="120" w:beforeAutospacing="0" w:after="120" w:afterAutospacing="0" w:line="360" w:lineRule="auto"/>
        <w:jc w:val="both"/>
        <w:rPr>
          <w:rFonts w:ascii="Arial" w:hAnsi="Arial" w:cs="Arial"/>
          <w:color w:val="202122"/>
        </w:rPr>
      </w:pPr>
      <w:r w:rsidRPr="00430666">
        <w:rPr>
          <w:rFonts w:ascii="Arial" w:hAnsi="Arial" w:cs="Arial"/>
          <w:color w:val="202122"/>
        </w:rPr>
        <w:t>Although the first </w:t>
      </w:r>
      <w:hyperlink r:id="rId12" w:tooltip="ISO container" w:history="1">
        <w:r w:rsidRPr="00430666">
          <w:rPr>
            <w:rStyle w:val="Hyperlink"/>
            <w:rFonts w:ascii="Arial" w:hAnsi="Arial" w:cs="Arial"/>
            <w:color w:val="000000" w:themeColor="text1"/>
            <w:u w:val="none"/>
          </w:rPr>
          <w:t>ISO container</w:t>
        </w:r>
      </w:hyperlink>
      <w:r w:rsidRPr="00430666">
        <w:rPr>
          <w:rFonts w:ascii="Arial" w:hAnsi="Arial" w:cs="Arial"/>
          <w:color w:val="202122"/>
        </w:rPr>
        <w:t> in India had been handled in </w:t>
      </w:r>
      <w:hyperlink r:id="rId13" w:tooltip="Kochi" w:history="1">
        <w:r w:rsidRPr="00430666">
          <w:rPr>
            <w:rStyle w:val="Hyperlink"/>
            <w:rFonts w:ascii="Arial" w:hAnsi="Arial" w:cs="Arial"/>
            <w:color w:val="000000" w:themeColor="text1"/>
            <w:u w:val="none"/>
          </w:rPr>
          <w:t>Kochi</w:t>
        </w:r>
      </w:hyperlink>
      <w:r w:rsidRPr="00430666">
        <w:rPr>
          <w:rFonts w:ascii="Arial" w:hAnsi="Arial" w:cs="Arial"/>
          <w:color w:val="202122"/>
        </w:rPr>
        <w:t xml:space="preserve"> as early as 1973, it was not until 1981 that the first ISO container was moved inland by Indian Railways to the country's first </w:t>
      </w:r>
      <w:r w:rsidR="000F428A">
        <w:rPr>
          <w:rFonts w:ascii="Arial" w:hAnsi="Arial" w:cs="Arial"/>
          <w:color w:val="202122"/>
        </w:rPr>
        <w:t>ICD</w:t>
      </w:r>
      <w:r w:rsidRPr="00430666">
        <w:rPr>
          <w:rFonts w:ascii="Arial" w:hAnsi="Arial" w:cs="Arial"/>
          <w:color w:val="202122"/>
        </w:rPr>
        <w:t xml:space="preserve"> at </w:t>
      </w:r>
      <w:hyperlink r:id="rId14" w:tooltip="Bangalore" w:history="1">
        <w:r w:rsidRPr="00430666">
          <w:rPr>
            <w:rStyle w:val="Hyperlink"/>
            <w:rFonts w:ascii="Arial" w:hAnsi="Arial" w:cs="Arial"/>
            <w:color w:val="000000" w:themeColor="text1"/>
            <w:u w:val="none"/>
          </w:rPr>
          <w:t>Bangalore</w:t>
        </w:r>
      </w:hyperlink>
      <w:r w:rsidRPr="00430666">
        <w:rPr>
          <w:rFonts w:ascii="Arial" w:hAnsi="Arial" w:cs="Arial"/>
          <w:color w:val="202122"/>
        </w:rPr>
        <w:t>, also managed by the Indian Railways.</w:t>
      </w:r>
    </w:p>
    <w:p w:rsidR="00FC7397" w:rsidRPr="00430666" w:rsidRDefault="00FC7397" w:rsidP="005D21C6">
      <w:pPr>
        <w:pStyle w:val="NormalWeb"/>
        <w:shd w:val="clear" w:color="auto" w:fill="FFFFFF"/>
        <w:spacing w:before="120" w:beforeAutospacing="0" w:after="120" w:afterAutospacing="0" w:line="360" w:lineRule="auto"/>
        <w:jc w:val="both"/>
        <w:rPr>
          <w:rFonts w:ascii="Arial" w:hAnsi="Arial" w:cs="Arial"/>
          <w:color w:val="202122"/>
        </w:rPr>
      </w:pPr>
      <w:r w:rsidRPr="00430666">
        <w:rPr>
          <w:rFonts w:ascii="Arial" w:hAnsi="Arial" w:cs="Arial"/>
          <w:color w:val="202122"/>
        </w:rPr>
        <w:t xml:space="preserve">Expansion of the network to seven </w:t>
      </w:r>
      <w:r w:rsidR="000F428A">
        <w:rPr>
          <w:rFonts w:ascii="Arial" w:hAnsi="Arial" w:cs="Arial"/>
          <w:color w:val="202122"/>
        </w:rPr>
        <w:t>ICD</w:t>
      </w:r>
      <w:r w:rsidR="00503081">
        <w:rPr>
          <w:rFonts w:ascii="Arial" w:hAnsi="Arial" w:cs="Arial"/>
          <w:color w:val="202122"/>
        </w:rPr>
        <w:t>s</w:t>
      </w:r>
      <w:r w:rsidRPr="00430666">
        <w:rPr>
          <w:rFonts w:ascii="Arial" w:hAnsi="Arial" w:cs="Arial"/>
          <w:color w:val="202122"/>
        </w:rPr>
        <w:t xml:space="preserve"> by 1988 saw an increase in container handling capacity, while along the way a strong view emerged that there was a need to set up a separate pro-active organization to promote and manage the growth of containerization in India.</w:t>
      </w:r>
    </w:p>
    <w:p w:rsidR="00F225EB" w:rsidRDefault="00FC7397" w:rsidP="005D21C6">
      <w:pPr>
        <w:pStyle w:val="NormalWeb"/>
        <w:shd w:val="clear" w:color="auto" w:fill="FFFFFF"/>
        <w:spacing w:before="120" w:beforeAutospacing="0" w:after="120" w:afterAutospacing="0" w:line="360" w:lineRule="auto"/>
        <w:jc w:val="both"/>
        <w:rPr>
          <w:rFonts w:ascii="Arial" w:hAnsi="Arial" w:cs="Arial"/>
          <w:color w:val="202122"/>
          <w:shd w:val="clear" w:color="auto" w:fill="FFFFFF"/>
        </w:rPr>
      </w:pPr>
      <w:r w:rsidRPr="00430666">
        <w:rPr>
          <w:rFonts w:ascii="Arial" w:hAnsi="Arial" w:cs="Arial"/>
          <w:bCs/>
          <w:color w:val="202122"/>
          <w:shd w:val="clear" w:color="auto" w:fill="FFFFFF"/>
        </w:rPr>
        <w:t>Container Corporation of India</w:t>
      </w:r>
      <w:r w:rsidRPr="00430666">
        <w:rPr>
          <w:rFonts w:ascii="Arial" w:hAnsi="Arial" w:cs="Arial"/>
          <w:color w:val="202122"/>
          <w:shd w:val="clear" w:color="auto" w:fill="FFFFFF"/>
        </w:rPr>
        <w:t> </w:t>
      </w:r>
      <w:r w:rsidRPr="00430666">
        <w:rPr>
          <w:rFonts w:ascii="Arial" w:hAnsi="Arial" w:cs="Arial"/>
          <w:bCs/>
          <w:color w:val="202122"/>
          <w:shd w:val="clear" w:color="auto" w:fill="FFFFFF"/>
        </w:rPr>
        <w:t>Ltd.</w:t>
      </w:r>
      <w:r w:rsidRPr="00430666">
        <w:rPr>
          <w:rFonts w:ascii="Arial" w:hAnsi="Arial" w:cs="Arial"/>
          <w:color w:val="202122"/>
          <w:shd w:val="clear" w:color="auto" w:fill="FFFFFF"/>
        </w:rPr>
        <w:t> (</w:t>
      </w:r>
      <w:r w:rsidRPr="00430666">
        <w:rPr>
          <w:rFonts w:ascii="Arial" w:hAnsi="Arial" w:cs="Arial"/>
          <w:bCs/>
          <w:color w:val="202122"/>
          <w:shd w:val="clear" w:color="auto" w:fill="FFFFFF"/>
        </w:rPr>
        <w:t>CONCOR</w:t>
      </w:r>
      <w:r w:rsidRPr="00430666">
        <w:rPr>
          <w:rFonts w:ascii="Arial" w:hAnsi="Arial" w:cs="Arial"/>
          <w:color w:val="202122"/>
          <w:shd w:val="clear" w:color="auto" w:fill="FFFFFF"/>
        </w:rPr>
        <w:t>) Incorporated in Mar</w:t>
      </w:r>
      <w:r w:rsidR="000458E8" w:rsidRPr="00430666">
        <w:rPr>
          <w:rFonts w:ascii="Arial" w:hAnsi="Arial" w:cs="Arial"/>
          <w:color w:val="202122"/>
          <w:shd w:val="clear" w:color="auto" w:fill="FFFFFF"/>
        </w:rPr>
        <w:t>ch 1988 under the Companies Act.</w:t>
      </w:r>
      <w:r w:rsidRPr="00430666">
        <w:rPr>
          <w:rFonts w:ascii="Arial" w:hAnsi="Arial" w:cs="Arial"/>
          <w:color w:val="202122"/>
          <w:shd w:val="clear" w:color="auto" w:fill="FFFFFF"/>
        </w:rPr>
        <w:t xml:space="preserve"> CONCOR commenced operations in November 1989 taking over an existing network of seven inland container depots (</w:t>
      </w:r>
      <w:r w:rsidR="000F428A">
        <w:rPr>
          <w:rFonts w:ascii="Arial" w:hAnsi="Arial" w:cs="Arial"/>
          <w:color w:val="202122"/>
          <w:shd w:val="clear" w:color="auto" w:fill="FFFFFF"/>
        </w:rPr>
        <w:t>ICD</w:t>
      </w:r>
      <w:r w:rsidR="00503081">
        <w:rPr>
          <w:rFonts w:ascii="Arial" w:hAnsi="Arial" w:cs="Arial"/>
          <w:color w:val="202122"/>
          <w:shd w:val="clear" w:color="auto" w:fill="FFFFFF"/>
        </w:rPr>
        <w:t>s</w:t>
      </w:r>
      <w:r w:rsidRPr="00430666">
        <w:rPr>
          <w:rFonts w:ascii="Arial" w:hAnsi="Arial" w:cs="Arial"/>
          <w:color w:val="202122"/>
          <w:shd w:val="clear" w:color="auto" w:fill="FFFFFF"/>
        </w:rPr>
        <w:t>) from </w:t>
      </w:r>
      <w:hyperlink r:id="rId15" w:tooltip="Indian Railways" w:history="1">
        <w:r w:rsidRPr="00430666">
          <w:rPr>
            <w:rStyle w:val="Hyperlink"/>
            <w:rFonts w:ascii="Arial" w:hAnsi="Arial" w:cs="Arial"/>
            <w:color w:val="000000" w:themeColor="text1"/>
            <w:u w:val="none"/>
            <w:shd w:val="clear" w:color="auto" w:fill="FFFFFF"/>
          </w:rPr>
          <w:t>Indian Railways</w:t>
        </w:r>
      </w:hyperlink>
      <w:r w:rsidRPr="00430666">
        <w:rPr>
          <w:rFonts w:ascii="Arial" w:hAnsi="Arial" w:cs="Arial"/>
          <w:color w:val="202122"/>
          <w:shd w:val="clear" w:color="auto" w:fill="FFFFFF"/>
        </w:rPr>
        <w:t>.</w:t>
      </w:r>
    </w:p>
    <w:p w:rsidR="00F225EB" w:rsidRDefault="000458E8" w:rsidP="005D21C6">
      <w:pPr>
        <w:pStyle w:val="NormalWeb"/>
        <w:shd w:val="clear" w:color="auto" w:fill="FFFFFF"/>
        <w:spacing w:before="120" w:beforeAutospacing="0" w:after="120" w:afterAutospacing="0" w:line="360" w:lineRule="auto"/>
        <w:jc w:val="both"/>
        <w:rPr>
          <w:rFonts w:ascii="Arial" w:hAnsi="Arial" w:cs="Arial"/>
          <w:color w:val="202122"/>
        </w:rPr>
      </w:pPr>
      <w:r w:rsidRPr="00430666">
        <w:rPr>
          <w:rFonts w:ascii="Arial" w:hAnsi="Arial" w:cs="Arial"/>
          <w:bCs/>
          <w:color w:val="202122"/>
          <w:shd w:val="clear" w:color="auto" w:fill="FFFFFF"/>
        </w:rPr>
        <w:t>CONCOR</w:t>
      </w:r>
      <w:r w:rsidRPr="00430666">
        <w:rPr>
          <w:rFonts w:ascii="Arial" w:hAnsi="Arial" w:cs="Arial"/>
          <w:color w:val="202122"/>
          <w:shd w:val="clear" w:color="auto" w:fill="FFFFFF"/>
        </w:rPr>
        <w:t xml:space="preserve"> is a</w:t>
      </w:r>
      <w:r w:rsidRPr="00430666">
        <w:rPr>
          <w:rFonts w:ascii="Arial" w:hAnsi="Arial" w:cs="Arial"/>
          <w:color w:val="000000" w:themeColor="text1"/>
          <w:shd w:val="clear" w:color="auto" w:fill="FFFFFF"/>
        </w:rPr>
        <w:t> </w:t>
      </w:r>
      <w:proofErr w:type="spellStart"/>
      <w:r w:rsidR="00904C38">
        <w:fldChar w:fldCharType="begin"/>
      </w:r>
      <w:r w:rsidR="00904C38">
        <w:instrText xml:space="preserve"> HYPERLINK "https://en.wikipedia.org/wiki/Navratna" \o "Navratna" </w:instrText>
      </w:r>
      <w:r w:rsidR="00904C38">
        <w:fldChar w:fldCharType="separate"/>
      </w:r>
      <w:r w:rsidRPr="00430666">
        <w:rPr>
          <w:rStyle w:val="Hyperlink"/>
          <w:rFonts w:ascii="Arial" w:hAnsi="Arial" w:cs="Arial"/>
          <w:color w:val="000000" w:themeColor="text1"/>
          <w:u w:val="none"/>
          <w:shd w:val="clear" w:color="auto" w:fill="FFFFFF"/>
        </w:rPr>
        <w:t>Navratna</w:t>
      </w:r>
      <w:proofErr w:type="spellEnd"/>
      <w:r w:rsidR="00904C38">
        <w:rPr>
          <w:rStyle w:val="Hyperlink"/>
          <w:rFonts w:ascii="Arial" w:hAnsi="Arial" w:cs="Arial"/>
          <w:color w:val="000000" w:themeColor="text1"/>
          <w:u w:val="none"/>
          <w:shd w:val="clear" w:color="auto" w:fill="FFFFFF"/>
        </w:rPr>
        <w:fldChar w:fldCharType="end"/>
      </w:r>
      <w:r w:rsidRPr="00430666">
        <w:rPr>
          <w:rFonts w:ascii="Arial" w:hAnsi="Arial" w:cs="Arial"/>
          <w:color w:val="202122"/>
          <w:shd w:val="clear" w:color="auto" w:fill="FFFFFF"/>
        </w:rPr>
        <w:t> </w:t>
      </w:r>
      <w:hyperlink r:id="rId16" w:tooltip="Public Sector Undertaking" w:history="1">
        <w:r w:rsidRPr="00430666">
          <w:rPr>
            <w:rStyle w:val="Hyperlink"/>
            <w:rFonts w:ascii="Arial" w:hAnsi="Arial" w:cs="Arial"/>
            <w:color w:val="000000" w:themeColor="text1"/>
            <w:u w:val="none"/>
            <w:shd w:val="clear" w:color="auto" w:fill="FFFFFF"/>
          </w:rPr>
          <w:t>Public Sector undertaking</w:t>
        </w:r>
      </w:hyperlink>
      <w:r w:rsidRPr="00430666">
        <w:rPr>
          <w:rFonts w:ascii="Arial" w:hAnsi="Arial" w:cs="Arial"/>
          <w:color w:val="202122"/>
          <w:shd w:val="clear" w:color="auto" w:fill="FFFFFF"/>
        </w:rPr>
        <w:t> under the </w:t>
      </w:r>
      <w:hyperlink r:id="rId17" w:tooltip="Ministry of Railways (India)" w:history="1">
        <w:r w:rsidRPr="00430666">
          <w:rPr>
            <w:rStyle w:val="Hyperlink"/>
            <w:rFonts w:ascii="Arial" w:hAnsi="Arial" w:cs="Arial"/>
            <w:color w:val="000000" w:themeColor="text1"/>
            <w:u w:val="none"/>
            <w:shd w:val="clear" w:color="auto" w:fill="FFFFFF"/>
          </w:rPr>
          <w:t>Indian Ministry of Railways</w:t>
        </w:r>
      </w:hyperlink>
      <w:r w:rsidRPr="00430666">
        <w:rPr>
          <w:rFonts w:ascii="Arial" w:hAnsi="Arial" w:cs="Arial"/>
          <w:color w:val="000000" w:themeColor="text1"/>
          <w:shd w:val="clear" w:color="auto" w:fill="FFFFFF"/>
        </w:rPr>
        <w:t>.</w:t>
      </w:r>
    </w:p>
    <w:p w:rsidR="00F225EB" w:rsidRDefault="003251BF" w:rsidP="005D21C6">
      <w:pPr>
        <w:spacing w:line="360" w:lineRule="auto"/>
        <w:jc w:val="both"/>
        <w:rPr>
          <w:rFonts w:ascii="Arial" w:hAnsi="Arial" w:cs="Arial"/>
          <w:sz w:val="24"/>
          <w:szCs w:val="24"/>
        </w:rPr>
      </w:pPr>
      <w:r w:rsidRPr="00430666">
        <w:rPr>
          <w:rFonts w:ascii="Arial" w:hAnsi="Arial" w:cs="Arial"/>
          <w:sz w:val="24"/>
          <w:szCs w:val="24"/>
        </w:rPr>
        <w:t xml:space="preserve">CONCOR is providing single window clearance facility at their </w:t>
      </w:r>
      <w:r w:rsidR="000F428A">
        <w:rPr>
          <w:rFonts w:ascii="Arial" w:hAnsi="Arial" w:cs="Arial"/>
          <w:sz w:val="24"/>
          <w:szCs w:val="24"/>
        </w:rPr>
        <w:t>ICD</w:t>
      </w:r>
      <w:r w:rsidR="00503081">
        <w:rPr>
          <w:rFonts w:ascii="Arial" w:hAnsi="Arial" w:cs="Arial"/>
          <w:sz w:val="24"/>
          <w:szCs w:val="24"/>
        </w:rPr>
        <w:t>s</w:t>
      </w:r>
      <w:r w:rsidRPr="00430666">
        <w:rPr>
          <w:rFonts w:ascii="Arial" w:hAnsi="Arial" w:cs="Arial"/>
          <w:sz w:val="24"/>
          <w:szCs w:val="24"/>
        </w:rPr>
        <w:t xml:space="preserve"> for domestic &amp; international trade. It has set up various </w:t>
      </w:r>
      <w:r w:rsidR="000F428A">
        <w:rPr>
          <w:rFonts w:ascii="Arial" w:hAnsi="Arial" w:cs="Arial"/>
          <w:sz w:val="24"/>
          <w:szCs w:val="24"/>
        </w:rPr>
        <w:t>ICD</w:t>
      </w:r>
      <w:r w:rsidR="00503081">
        <w:rPr>
          <w:rFonts w:ascii="Arial" w:hAnsi="Arial" w:cs="Arial"/>
          <w:sz w:val="24"/>
          <w:szCs w:val="24"/>
        </w:rPr>
        <w:t>s</w:t>
      </w:r>
      <w:r w:rsidRPr="00430666">
        <w:rPr>
          <w:rFonts w:ascii="Arial" w:hAnsi="Arial" w:cs="Arial"/>
          <w:sz w:val="24"/>
          <w:szCs w:val="24"/>
        </w:rPr>
        <w:t xml:space="preserve"> across the country. With view to growing domestic &amp; international trade in India, a demand of Inland Container Depot (</w:t>
      </w:r>
      <w:r w:rsidR="000F428A">
        <w:rPr>
          <w:rFonts w:ascii="Arial" w:hAnsi="Arial" w:cs="Arial"/>
          <w:sz w:val="24"/>
          <w:szCs w:val="24"/>
        </w:rPr>
        <w:t>ICD</w:t>
      </w:r>
      <w:r w:rsidRPr="00430666">
        <w:rPr>
          <w:rFonts w:ascii="Arial" w:hAnsi="Arial" w:cs="Arial"/>
          <w:sz w:val="24"/>
          <w:szCs w:val="24"/>
        </w:rPr>
        <w:t>) and its importance has replaced the traditional style of cargo movement &amp; handling.</w:t>
      </w:r>
    </w:p>
    <w:p w:rsidR="00F225EB" w:rsidRDefault="003251BF" w:rsidP="005D21C6">
      <w:pPr>
        <w:spacing w:line="360" w:lineRule="auto"/>
        <w:jc w:val="both"/>
        <w:rPr>
          <w:rFonts w:ascii="Arial" w:hAnsi="Arial" w:cs="Arial"/>
          <w:sz w:val="24"/>
          <w:szCs w:val="24"/>
        </w:rPr>
      </w:pPr>
      <w:r w:rsidRPr="00430666">
        <w:rPr>
          <w:rFonts w:ascii="Arial" w:hAnsi="Arial" w:cs="Arial"/>
          <w:sz w:val="24"/>
          <w:szCs w:val="24"/>
        </w:rPr>
        <w:t>In India, there is immense scope of domestic and international trade. There are many manufacturing units are set up in the industrial area of India. There are also various natural resources of minerals available. This area gifted is with the agricultural inflows also. The commodities like Steels, Scraps, Polymers, Waste Papers, Pulses and Plastic materials can be the potential commodities for domestic &amp; international trade.</w:t>
      </w:r>
    </w:p>
    <w:p w:rsidR="00430666" w:rsidRDefault="00430666" w:rsidP="005D21C6">
      <w:pPr>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CONCOR’s Inland Container Depot, </w:t>
      </w:r>
      <w:proofErr w:type="spellStart"/>
      <w:r>
        <w:rPr>
          <w:rFonts w:ascii="Arial" w:hAnsi="Arial" w:cs="Arial"/>
          <w:color w:val="000000"/>
          <w:sz w:val="24"/>
          <w:szCs w:val="24"/>
          <w:shd w:val="clear" w:color="auto" w:fill="FFFFFF"/>
        </w:rPr>
        <w:t>Tughlakabad</w:t>
      </w:r>
      <w:proofErr w:type="spellEnd"/>
      <w:r>
        <w:rPr>
          <w:rFonts w:ascii="Arial" w:hAnsi="Arial" w:cs="Arial"/>
          <w:color w:val="000000"/>
          <w:sz w:val="24"/>
          <w:szCs w:val="24"/>
          <w:shd w:val="clear" w:color="auto" w:fill="FFFFFF"/>
        </w:rPr>
        <w:t xml:space="preserve"> is the largest </w:t>
      </w:r>
      <w:r w:rsidR="000F428A">
        <w:rPr>
          <w:rFonts w:ascii="Arial" w:hAnsi="Arial" w:cs="Arial"/>
          <w:color w:val="000000"/>
          <w:sz w:val="24"/>
          <w:szCs w:val="24"/>
          <w:shd w:val="clear" w:color="auto" w:fill="FFFFFF"/>
        </w:rPr>
        <w:t>ICD</w:t>
      </w:r>
      <w:r>
        <w:rPr>
          <w:rFonts w:ascii="Arial" w:hAnsi="Arial" w:cs="Arial"/>
          <w:color w:val="000000"/>
          <w:sz w:val="24"/>
          <w:szCs w:val="24"/>
          <w:shd w:val="clear" w:color="auto" w:fill="FFFFFF"/>
        </w:rPr>
        <w:t xml:space="preserve"> in India. Spread o</w:t>
      </w:r>
      <w:r w:rsidR="00503081">
        <w:rPr>
          <w:rFonts w:ascii="Arial" w:hAnsi="Arial" w:cs="Arial"/>
          <w:color w:val="000000"/>
          <w:sz w:val="24"/>
          <w:szCs w:val="24"/>
          <w:shd w:val="clear" w:color="auto" w:fill="FFFFFF"/>
        </w:rPr>
        <w:t>v</w:t>
      </w:r>
      <w:r>
        <w:rPr>
          <w:rFonts w:ascii="Arial" w:hAnsi="Arial" w:cs="Arial"/>
          <w:color w:val="000000"/>
          <w:sz w:val="24"/>
          <w:szCs w:val="24"/>
          <w:shd w:val="clear" w:color="auto" w:fill="FFFFFF"/>
        </w:rPr>
        <w:t>er 44 hectares of land in National capital region, it handles nearly a million containers annually. According to Ministry of Shipping, Government of India</w:t>
      </w:r>
      <w:r w:rsidR="00503081">
        <w:rPr>
          <w:rFonts w:ascii="Arial" w:hAnsi="Arial" w:cs="Arial"/>
          <w:color w:val="000000"/>
          <w:sz w:val="24"/>
          <w:szCs w:val="24"/>
          <w:shd w:val="clear" w:color="auto" w:fill="FFFFFF"/>
        </w:rPr>
        <w:t>, around 95% of India’s trading by volume and 70% by value is done through maritime transport. In such a scenario, a dry port or Inland Container Depot is employed to relieve a sea port of some workload and congestion.</w:t>
      </w:r>
      <w:r>
        <w:rPr>
          <w:rFonts w:ascii="Arial" w:hAnsi="Arial" w:cs="Arial"/>
          <w:color w:val="000000"/>
          <w:sz w:val="24"/>
          <w:szCs w:val="24"/>
          <w:shd w:val="clear" w:color="auto" w:fill="FFFFFF"/>
        </w:rPr>
        <w:t xml:space="preserve"> </w:t>
      </w:r>
    </w:p>
    <w:p w:rsidR="00A97F5B" w:rsidRPr="00616183" w:rsidRDefault="003F5145" w:rsidP="00787193">
      <w:pPr>
        <w:pStyle w:val="NormalWeb"/>
        <w:shd w:val="clear" w:color="auto" w:fill="FFFFFF"/>
        <w:rPr>
          <w:rFonts w:ascii="Arial" w:hAnsi="Arial" w:cs="Arial"/>
          <w:b/>
          <w:color w:val="000000"/>
        </w:rPr>
      </w:pPr>
      <w:r w:rsidRPr="003F5145">
        <w:rPr>
          <w:rFonts w:ascii="Arial" w:hAnsi="Arial" w:cs="Arial"/>
          <w:b/>
          <w:color w:val="000000"/>
        </w:rPr>
        <w:t xml:space="preserve">3.4, Functions of </w:t>
      </w:r>
      <w:r w:rsidR="000F428A">
        <w:rPr>
          <w:rFonts w:ascii="Arial" w:hAnsi="Arial" w:cs="Arial"/>
          <w:b/>
          <w:color w:val="000000"/>
        </w:rPr>
        <w:t>ICD</w:t>
      </w:r>
    </w:p>
    <w:p w:rsidR="00266873" w:rsidRPr="00A97F5B" w:rsidRDefault="0094322C" w:rsidP="00C2560E">
      <w:pPr>
        <w:pStyle w:val="NormalWeb"/>
        <w:shd w:val="clear" w:color="auto" w:fill="FFFFFF"/>
        <w:jc w:val="both"/>
        <w:rPr>
          <w:rFonts w:ascii="Arial" w:hAnsi="Arial" w:cs="Arial"/>
          <w:i/>
          <w:color w:val="000000"/>
        </w:rPr>
      </w:pPr>
      <w:r>
        <w:rPr>
          <w:rFonts w:ascii="Arial" w:hAnsi="Arial" w:cs="Arial"/>
          <w:color w:val="000000"/>
        </w:rPr>
        <w:t>3.</w:t>
      </w:r>
      <w:r w:rsidR="00616183">
        <w:rPr>
          <w:rFonts w:ascii="Arial" w:hAnsi="Arial" w:cs="Arial"/>
          <w:color w:val="000000"/>
        </w:rPr>
        <w:t>4</w:t>
      </w:r>
      <w:r w:rsidR="00787193">
        <w:rPr>
          <w:rFonts w:ascii="Arial" w:hAnsi="Arial" w:cs="Arial"/>
          <w:color w:val="000000"/>
        </w:rPr>
        <w:t>.1</w:t>
      </w:r>
      <w:r w:rsidR="00F678EE">
        <w:rPr>
          <w:rFonts w:ascii="Arial" w:hAnsi="Arial" w:cs="Arial"/>
          <w:color w:val="000000"/>
        </w:rPr>
        <w:t xml:space="preserve"> </w:t>
      </w:r>
      <w:r w:rsidR="00F541A8" w:rsidRPr="006A2CA8">
        <w:rPr>
          <w:rFonts w:ascii="Arial" w:hAnsi="Arial" w:cs="Arial"/>
          <w:color w:val="000000"/>
        </w:rPr>
        <w:t>Dispatch/delivery of cargo-</w:t>
      </w:r>
    </w:p>
    <w:p w:rsidR="00A97F5B" w:rsidRDefault="00F541A8" w:rsidP="005D21C6">
      <w:pPr>
        <w:pStyle w:val="NormalWeb"/>
        <w:shd w:val="clear" w:color="auto" w:fill="FFFFFF"/>
        <w:spacing w:line="360" w:lineRule="auto"/>
        <w:ind w:left="720"/>
        <w:jc w:val="both"/>
        <w:rPr>
          <w:rFonts w:ascii="Arial" w:hAnsi="Arial" w:cs="Arial"/>
          <w:color w:val="000000"/>
          <w:shd w:val="clear" w:color="auto" w:fill="FFFFFF"/>
        </w:rPr>
      </w:pPr>
      <w:r w:rsidRPr="006A2CA8">
        <w:rPr>
          <w:rFonts w:ascii="Arial" w:hAnsi="Arial" w:cs="Arial"/>
          <w:color w:val="000000"/>
          <w:shd w:val="clear" w:color="auto" w:fill="FFFFFF"/>
        </w:rPr>
        <w:lastRenderedPageBreak/>
        <w:t xml:space="preserve">Before the vessel arrives, the port authority will berth a vessel without delay and that adequate discharging equipment and </w:t>
      </w:r>
      <w:proofErr w:type="spellStart"/>
      <w:r w:rsidRPr="006A2CA8">
        <w:rPr>
          <w:rFonts w:ascii="Arial" w:hAnsi="Arial" w:cs="Arial"/>
          <w:color w:val="000000"/>
          <w:shd w:val="clear" w:color="auto" w:fill="FFFFFF"/>
        </w:rPr>
        <w:t>labour</w:t>
      </w:r>
      <w:proofErr w:type="spellEnd"/>
      <w:r w:rsidRPr="006A2CA8">
        <w:rPr>
          <w:rFonts w:ascii="Arial" w:hAnsi="Arial" w:cs="Arial"/>
          <w:color w:val="000000"/>
          <w:shd w:val="clear" w:color="auto" w:fill="FFFFFF"/>
        </w:rPr>
        <w:t xml:space="preserve"> are available. Handling, transporting and storing each shipment are </w:t>
      </w:r>
      <w:proofErr w:type="spellStart"/>
      <w:r w:rsidRPr="006A2CA8">
        <w:rPr>
          <w:rFonts w:ascii="Arial" w:hAnsi="Arial" w:cs="Arial"/>
          <w:color w:val="000000"/>
          <w:shd w:val="clear" w:color="auto" w:fill="FFFFFF"/>
        </w:rPr>
        <w:t>labour-intensive</w:t>
      </w:r>
      <w:proofErr w:type="spellEnd"/>
      <w:r w:rsidRPr="006A2CA8">
        <w:rPr>
          <w:rFonts w:ascii="Arial" w:hAnsi="Arial" w:cs="Arial"/>
          <w:color w:val="000000"/>
          <w:shd w:val="clear" w:color="auto" w:fill="FFFFFF"/>
        </w:rPr>
        <w:t xml:space="preserve"> operations. Unless provided in the contract of carriage on the Bill of Lading, the receiving agent must arrange stevedoring contracts for equipment and </w:t>
      </w:r>
      <w:proofErr w:type="spellStart"/>
      <w:r w:rsidRPr="006A2CA8">
        <w:rPr>
          <w:rFonts w:ascii="Arial" w:hAnsi="Arial" w:cs="Arial"/>
          <w:color w:val="000000"/>
          <w:shd w:val="clear" w:color="auto" w:fill="FFFFFF"/>
        </w:rPr>
        <w:t>labour</w:t>
      </w:r>
      <w:proofErr w:type="spellEnd"/>
      <w:r w:rsidRPr="006A2CA8">
        <w:rPr>
          <w:rFonts w:ascii="Arial" w:hAnsi="Arial" w:cs="Arial"/>
          <w:color w:val="000000"/>
          <w:shd w:val="clear" w:color="auto" w:fill="FFFFFF"/>
        </w:rPr>
        <w:t xml:space="preserve"> to discharge, handle and move the cargo to the assigned in-port storage area or to dispatch the cargo out of the port. The port authority or companies licensed to operate within the port may offer these services.</w:t>
      </w:r>
    </w:p>
    <w:p w:rsidR="00445630" w:rsidRPr="00A97F5B" w:rsidRDefault="00787193" w:rsidP="00C2560E">
      <w:pPr>
        <w:pStyle w:val="NormalWeb"/>
        <w:shd w:val="clear" w:color="auto" w:fill="FFFFFF"/>
        <w:jc w:val="both"/>
        <w:rPr>
          <w:rFonts w:ascii="Arial" w:hAnsi="Arial" w:cs="Arial"/>
          <w:color w:val="000000"/>
          <w:shd w:val="clear" w:color="auto" w:fill="FFFFFF"/>
        </w:rPr>
      </w:pPr>
      <w:r>
        <w:rPr>
          <w:rFonts w:ascii="Arial" w:hAnsi="Arial" w:cs="Arial"/>
        </w:rPr>
        <w:t>3</w:t>
      </w:r>
      <w:r w:rsidR="00A97F5B">
        <w:rPr>
          <w:rFonts w:ascii="Arial" w:hAnsi="Arial" w:cs="Arial"/>
        </w:rPr>
        <w:t>.</w:t>
      </w:r>
      <w:r w:rsidR="00616183">
        <w:rPr>
          <w:rFonts w:ascii="Arial" w:hAnsi="Arial" w:cs="Arial"/>
        </w:rPr>
        <w:t>4</w:t>
      </w:r>
      <w:r>
        <w:rPr>
          <w:rFonts w:ascii="Arial" w:hAnsi="Arial" w:cs="Arial"/>
        </w:rPr>
        <w:t>.</w:t>
      </w:r>
      <w:r w:rsidR="00A97F5B">
        <w:rPr>
          <w:rFonts w:ascii="Arial" w:hAnsi="Arial" w:cs="Arial"/>
        </w:rPr>
        <w:t xml:space="preserve">2 </w:t>
      </w:r>
      <w:r w:rsidR="00A97F5B" w:rsidRPr="009919A4">
        <w:rPr>
          <w:rFonts w:ascii="Arial" w:hAnsi="Arial" w:cs="Arial"/>
        </w:rPr>
        <w:t>Survey</w:t>
      </w:r>
      <w:r w:rsidR="00445630" w:rsidRPr="009919A4">
        <w:rPr>
          <w:rFonts w:ascii="Arial" w:hAnsi="Arial" w:cs="Arial"/>
        </w:rPr>
        <w:t xml:space="preserve"> of cargo and containers from reputed surveyor</w:t>
      </w:r>
      <w:r w:rsidR="00B622C5">
        <w:rPr>
          <w:rFonts w:ascii="Arial" w:hAnsi="Arial" w:cs="Arial"/>
        </w:rPr>
        <w:t>-</w:t>
      </w:r>
    </w:p>
    <w:p w:rsidR="00A97F5B" w:rsidRPr="00275344" w:rsidRDefault="00A97F5B" w:rsidP="005D21C6">
      <w:pPr>
        <w:pStyle w:val="NormalWeb"/>
        <w:shd w:val="clear" w:color="auto" w:fill="FFFFFF"/>
        <w:spacing w:line="360" w:lineRule="auto"/>
        <w:ind w:left="720"/>
        <w:jc w:val="both"/>
        <w:rPr>
          <w:rFonts w:ascii="Arial" w:hAnsi="Arial" w:cs="Arial"/>
        </w:rPr>
      </w:pPr>
      <w:r w:rsidRPr="00275344">
        <w:rPr>
          <w:rFonts w:ascii="Arial" w:hAnsi="Arial" w:cs="Arial"/>
          <w:color w:val="222222"/>
          <w:shd w:val="clear" w:color="auto" w:fill="FFFFFF"/>
        </w:rPr>
        <w:t>A </w:t>
      </w:r>
      <w:r w:rsidRPr="00275344">
        <w:rPr>
          <w:rFonts w:ascii="Arial" w:hAnsi="Arial" w:cs="Arial"/>
          <w:bCs/>
          <w:color w:val="222222"/>
          <w:shd w:val="clear" w:color="auto" w:fill="FFFFFF"/>
        </w:rPr>
        <w:t>container surveyor</w:t>
      </w:r>
      <w:r w:rsidRPr="00275344">
        <w:rPr>
          <w:rFonts w:ascii="Arial" w:hAnsi="Arial" w:cs="Arial"/>
          <w:color w:val="222222"/>
          <w:shd w:val="clear" w:color="auto" w:fill="FFFFFF"/>
        </w:rPr>
        <w:t> usually conducts inspections, surveys and examinations of </w:t>
      </w:r>
      <w:r w:rsidRPr="00275344">
        <w:rPr>
          <w:rFonts w:ascii="Arial" w:hAnsi="Arial" w:cs="Arial"/>
          <w:bCs/>
          <w:color w:val="222222"/>
          <w:shd w:val="clear" w:color="auto" w:fill="FFFFFF"/>
        </w:rPr>
        <w:t>container</w:t>
      </w:r>
      <w:r w:rsidRPr="00275344">
        <w:rPr>
          <w:rFonts w:ascii="Arial" w:hAnsi="Arial" w:cs="Arial"/>
          <w:color w:val="222222"/>
          <w:shd w:val="clear" w:color="auto" w:fill="FFFFFF"/>
        </w:rPr>
        <w:t> equipment either before or after a company lease a </w:t>
      </w:r>
      <w:r w:rsidRPr="00275344">
        <w:rPr>
          <w:rFonts w:ascii="Arial" w:hAnsi="Arial" w:cs="Arial"/>
          <w:bCs/>
          <w:color w:val="222222"/>
          <w:shd w:val="clear" w:color="auto" w:fill="FFFFFF"/>
        </w:rPr>
        <w:t>container</w:t>
      </w:r>
      <w:r w:rsidRPr="00275344">
        <w:rPr>
          <w:rFonts w:ascii="Arial" w:hAnsi="Arial" w:cs="Arial"/>
          <w:color w:val="222222"/>
          <w:shd w:val="clear" w:color="auto" w:fill="FFFFFF"/>
        </w:rPr>
        <w:t> to make sure container is in condition.</w:t>
      </w:r>
      <w:r w:rsidRPr="00275344">
        <w:rPr>
          <w:rFonts w:ascii="Arial" w:hAnsi="Arial" w:cs="Arial"/>
          <w:color w:val="222222"/>
          <w:sz w:val="42"/>
          <w:szCs w:val="42"/>
          <w:shd w:val="clear" w:color="auto" w:fill="FFFFFF"/>
        </w:rPr>
        <w:t xml:space="preserve"> </w:t>
      </w:r>
      <w:r w:rsidRPr="00275344">
        <w:rPr>
          <w:rFonts w:ascii="Arial" w:hAnsi="Arial" w:cs="Arial"/>
          <w:color w:val="222222"/>
          <w:shd w:val="clear" w:color="auto" w:fill="FFFFFF"/>
        </w:rPr>
        <w:t>A </w:t>
      </w:r>
      <w:r w:rsidRPr="00275344">
        <w:rPr>
          <w:rFonts w:ascii="Arial" w:hAnsi="Arial" w:cs="Arial"/>
          <w:bCs/>
          <w:color w:val="222222"/>
          <w:shd w:val="clear" w:color="auto" w:fill="FFFFFF"/>
        </w:rPr>
        <w:t>Cargo surveyor</w:t>
      </w:r>
      <w:r w:rsidRPr="00275344">
        <w:rPr>
          <w:rFonts w:ascii="Arial" w:hAnsi="Arial" w:cs="Arial"/>
          <w:color w:val="222222"/>
          <w:shd w:val="clear" w:color="auto" w:fill="FFFFFF"/>
        </w:rPr>
        <w:t> is normally appointed by the </w:t>
      </w:r>
      <w:r w:rsidRPr="00275344">
        <w:rPr>
          <w:rFonts w:ascii="Arial" w:hAnsi="Arial" w:cs="Arial"/>
          <w:bCs/>
          <w:color w:val="222222"/>
          <w:shd w:val="clear" w:color="auto" w:fill="FFFFFF"/>
        </w:rPr>
        <w:t>Cargo</w:t>
      </w:r>
      <w:r w:rsidRPr="00275344">
        <w:rPr>
          <w:rFonts w:ascii="Arial" w:hAnsi="Arial" w:cs="Arial"/>
          <w:color w:val="222222"/>
          <w:shd w:val="clear" w:color="auto" w:fill="FFFFFF"/>
        </w:rPr>
        <w:t> Owner, but he may be appointed by the </w:t>
      </w:r>
      <w:r w:rsidRPr="00275344">
        <w:rPr>
          <w:rFonts w:ascii="Arial" w:hAnsi="Arial" w:cs="Arial"/>
          <w:bCs/>
          <w:color w:val="222222"/>
          <w:shd w:val="clear" w:color="auto" w:fill="FFFFFF"/>
        </w:rPr>
        <w:t>cargo</w:t>
      </w:r>
      <w:r w:rsidRPr="00275344">
        <w:rPr>
          <w:rFonts w:ascii="Arial" w:hAnsi="Arial" w:cs="Arial"/>
          <w:color w:val="222222"/>
          <w:shd w:val="clear" w:color="auto" w:fill="FFFFFF"/>
        </w:rPr>
        <w:t> receivers, owners, insurers or any other stake holders in the industry. His job varies from determining the actual </w:t>
      </w:r>
      <w:r w:rsidRPr="00275344">
        <w:rPr>
          <w:rFonts w:ascii="Arial" w:hAnsi="Arial" w:cs="Arial"/>
          <w:bCs/>
          <w:color w:val="222222"/>
          <w:shd w:val="clear" w:color="auto" w:fill="FFFFFF"/>
        </w:rPr>
        <w:t>cargo</w:t>
      </w:r>
      <w:r w:rsidRPr="00275344">
        <w:rPr>
          <w:rFonts w:ascii="Arial" w:hAnsi="Arial" w:cs="Arial"/>
          <w:color w:val="222222"/>
          <w:shd w:val="clear" w:color="auto" w:fill="FFFFFF"/>
        </w:rPr>
        <w:t> loaded on board or to check the condition of the </w:t>
      </w:r>
      <w:r w:rsidRPr="00275344">
        <w:rPr>
          <w:rFonts w:ascii="Arial" w:hAnsi="Arial" w:cs="Arial"/>
          <w:bCs/>
          <w:color w:val="222222"/>
          <w:shd w:val="clear" w:color="auto" w:fill="FFFFFF"/>
        </w:rPr>
        <w:t>cargo</w:t>
      </w:r>
      <w:r w:rsidRPr="00275344">
        <w:rPr>
          <w:rFonts w:ascii="Arial" w:hAnsi="Arial" w:cs="Arial"/>
          <w:color w:val="222222"/>
          <w:shd w:val="clear" w:color="auto" w:fill="FFFFFF"/>
        </w:rPr>
        <w:t> as being loaded / discharged.</w:t>
      </w:r>
    </w:p>
    <w:p w:rsidR="00F541A8" w:rsidRPr="006A2CA8" w:rsidRDefault="00A97F5B" w:rsidP="00C2560E">
      <w:pPr>
        <w:pStyle w:val="NormalWeb"/>
        <w:shd w:val="clear" w:color="auto" w:fill="FFFFFF"/>
        <w:jc w:val="both"/>
        <w:rPr>
          <w:rFonts w:ascii="Arial" w:hAnsi="Arial" w:cs="Arial"/>
          <w:color w:val="000000"/>
        </w:rPr>
      </w:pPr>
      <w:r>
        <w:rPr>
          <w:rFonts w:ascii="Arial" w:hAnsi="Arial" w:cs="Arial"/>
          <w:color w:val="000000"/>
        </w:rPr>
        <w:t>3</w:t>
      </w:r>
      <w:r w:rsidR="0094322C">
        <w:rPr>
          <w:rFonts w:ascii="Arial" w:hAnsi="Arial" w:cs="Arial"/>
          <w:color w:val="000000"/>
        </w:rPr>
        <w:t>.</w:t>
      </w:r>
      <w:r w:rsidR="00616183">
        <w:rPr>
          <w:rFonts w:ascii="Arial" w:hAnsi="Arial" w:cs="Arial"/>
          <w:color w:val="000000"/>
        </w:rPr>
        <w:t>4</w:t>
      </w:r>
      <w:r w:rsidR="00787193">
        <w:rPr>
          <w:rFonts w:ascii="Arial" w:hAnsi="Arial" w:cs="Arial"/>
          <w:color w:val="000000"/>
        </w:rPr>
        <w:t>.3</w:t>
      </w:r>
      <w:r w:rsidR="00F678EE">
        <w:rPr>
          <w:rFonts w:ascii="Arial" w:hAnsi="Arial" w:cs="Arial"/>
          <w:color w:val="000000"/>
        </w:rPr>
        <w:t xml:space="preserve"> </w:t>
      </w:r>
      <w:r w:rsidR="00F541A8" w:rsidRPr="006A2CA8">
        <w:rPr>
          <w:rFonts w:ascii="Arial" w:hAnsi="Arial" w:cs="Arial"/>
          <w:color w:val="000000"/>
        </w:rPr>
        <w:t>Stuffing and stripping of containers-</w:t>
      </w:r>
    </w:p>
    <w:p w:rsidR="00F225EB" w:rsidRDefault="00F541A8" w:rsidP="007F34A9">
      <w:pPr>
        <w:pStyle w:val="NormalWeb"/>
        <w:shd w:val="clear" w:color="auto" w:fill="FFFFFF"/>
        <w:spacing w:line="360" w:lineRule="auto"/>
        <w:jc w:val="both"/>
        <w:rPr>
          <w:rFonts w:ascii="Arial" w:hAnsi="Arial" w:cs="Arial"/>
          <w:color w:val="000000" w:themeColor="text1"/>
          <w:shd w:val="clear" w:color="auto" w:fill="F8F8F8"/>
        </w:rPr>
      </w:pPr>
      <w:r w:rsidRPr="006A2CA8">
        <w:rPr>
          <w:rFonts w:ascii="Arial" w:hAnsi="Arial" w:cs="Arial"/>
          <w:color w:val="000000" w:themeColor="text1"/>
        </w:rPr>
        <w:t>The packing and unpacking of containers is called stuffing and stripping of containers.</w:t>
      </w:r>
      <w:r w:rsidRPr="006A2CA8">
        <w:rPr>
          <w:rFonts w:ascii="Arial" w:hAnsi="Arial" w:cs="Arial"/>
          <w:color w:val="000000" w:themeColor="text1"/>
          <w:shd w:val="clear" w:color="auto" w:fill="F8F8F8"/>
        </w:rPr>
        <w:t xml:space="preserve"> Container Stuffing is important to avoid cargo overflow or wastage of space, it is essential for shippers to have a stuffing plan before cargo is loaded into the container. It becomes especially important when the shipment has more than a few containers where it becomes important to optimize the weight and volume over multiple containers. A small change in design can lead to a big gain in efficiency and can lead to lower costs.</w:t>
      </w:r>
    </w:p>
    <w:p w:rsidR="00F225EB" w:rsidRDefault="00787193" w:rsidP="005D21C6">
      <w:pPr>
        <w:pStyle w:val="NormalWeb"/>
        <w:shd w:val="clear" w:color="auto" w:fill="FFFFFF"/>
        <w:spacing w:line="360" w:lineRule="auto"/>
        <w:jc w:val="both"/>
        <w:rPr>
          <w:rFonts w:ascii="Arial" w:hAnsi="Arial" w:cs="Arial"/>
        </w:rPr>
      </w:pPr>
      <w:r>
        <w:rPr>
          <w:rFonts w:ascii="Arial" w:hAnsi="Arial" w:cs="Arial"/>
        </w:rPr>
        <w:t>3.</w:t>
      </w:r>
      <w:r w:rsidR="00616183">
        <w:rPr>
          <w:rFonts w:ascii="Arial" w:hAnsi="Arial" w:cs="Arial"/>
        </w:rPr>
        <w:t>4</w:t>
      </w:r>
      <w:r>
        <w:rPr>
          <w:rFonts w:ascii="Arial" w:hAnsi="Arial" w:cs="Arial"/>
        </w:rPr>
        <w:t>.4</w:t>
      </w:r>
      <w:r w:rsidR="00A97F5B">
        <w:rPr>
          <w:rFonts w:ascii="Arial" w:hAnsi="Arial" w:cs="Arial"/>
        </w:rPr>
        <w:t xml:space="preserve"> </w:t>
      </w:r>
      <w:r w:rsidR="00A97F5B" w:rsidRPr="009919A4">
        <w:rPr>
          <w:rFonts w:ascii="Arial" w:hAnsi="Arial" w:cs="Arial"/>
        </w:rPr>
        <w:t>Computerized operations and business transactions</w:t>
      </w:r>
      <w:r w:rsidR="00B622C5">
        <w:rPr>
          <w:rFonts w:ascii="Arial" w:hAnsi="Arial" w:cs="Arial"/>
        </w:rPr>
        <w:t>-</w:t>
      </w:r>
      <w:r w:rsidR="00C2560E">
        <w:rPr>
          <w:rFonts w:ascii="Arial" w:hAnsi="Arial" w:cs="Arial"/>
          <w:color w:val="000000"/>
          <w:shd w:val="clear" w:color="auto" w:fill="FFFFFF"/>
        </w:rPr>
        <w:t>T</w:t>
      </w:r>
      <w:r w:rsidR="00C2560E" w:rsidRPr="00C2560E">
        <w:rPr>
          <w:rFonts w:ascii="Arial" w:hAnsi="Arial" w:cs="Arial"/>
          <w:color w:val="000000"/>
          <w:shd w:val="clear" w:color="auto" w:fill="FFFFFF"/>
        </w:rPr>
        <w:t xml:space="preserve">he </w:t>
      </w:r>
      <w:r w:rsidR="000F428A">
        <w:rPr>
          <w:rFonts w:ascii="Arial" w:hAnsi="Arial" w:cs="Arial"/>
          <w:color w:val="000000"/>
          <w:shd w:val="clear" w:color="auto" w:fill="FFFFFF"/>
        </w:rPr>
        <w:t>ICD</w:t>
      </w:r>
      <w:r w:rsidR="00503081">
        <w:rPr>
          <w:rFonts w:ascii="Arial" w:hAnsi="Arial" w:cs="Arial"/>
          <w:color w:val="000000"/>
          <w:shd w:val="clear" w:color="auto" w:fill="FFFFFF"/>
        </w:rPr>
        <w:t>s</w:t>
      </w:r>
      <w:r w:rsidR="00C2560E">
        <w:rPr>
          <w:rFonts w:ascii="Arial" w:hAnsi="Arial" w:cs="Arial"/>
          <w:color w:val="000000"/>
          <w:shd w:val="clear" w:color="auto" w:fill="FFFFFF"/>
        </w:rPr>
        <w:t xml:space="preserve"> are adopti</w:t>
      </w:r>
      <w:r w:rsidR="00C2560E" w:rsidRPr="00C2560E">
        <w:rPr>
          <w:rFonts w:ascii="Arial" w:hAnsi="Arial" w:cs="Arial"/>
          <w:color w:val="000000"/>
          <w:shd w:val="clear" w:color="auto" w:fill="FFFFFF"/>
        </w:rPr>
        <w:t>n</w:t>
      </w:r>
      <w:r w:rsidR="00C2560E">
        <w:rPr>
          <w:rFonts w:ascii="Arial" w:hAnsi="Arial" w:cs="Arial"/>
          <w:color w:val="000000"/>
          <w:shd w:val="clear" w:color="auto" w:fill="FFFFFF"/>
        </w:rPr>
        <w:t xml:space="preserve">g </w:t>
      </w:r>
      <w:r w:rsidR="00C2560E" w:rsidRPr="00C2560E">
        <w:rPr>
          <w:rFonts w:ascii="Arial" w:hAnsi="Arial" w:cs="Arial"/>
          <w:color w:val="000000"/>
          <w:shd w:val="clear" w:color="auto" w:fill="FFFFFF"/>
        </w:rPr>
        <w:t>digital tec</w:t>
      </w:r>
      <w:r w:rsidR="00C2560E">
        <w:rPr>
          <w:rFonts w:ascii="Arial" w:hAnsi="Arial" w:cs="Arial"/>
          <w:color w:val="000000"/>
          <w:shd w:val="clear" w:color="auto" w:fill="FFFFFF"/>
        </w:rPr>
        <w:t xml:space="preserve">hnologies in order to fast-track </w:t>
      </w:r>
      <w:r w:rsidR="00C2560E" w:rsidRPr="00C2560E">
        <w:rPr>
          <w:rFonts w:ascii="Arial" w:hAnsi="Arial" w:cs="Arial"/>
          <w:color w:val="000000"/>
          <w:shd w:val="clear" w:color="auto" w:fill="FFFFFF"/>
        </w:rPr>
        <w:t xml:space="preserve">the entire container handling process. </w:t>
      </w:r>
      <w:r w:rsidR="00C2560E">
        <w:rPr>
          <w:rFonts w:ascii="Arial" w:hAnsi="Arial" w:cs="Arial"/>
          <w:color w:val="000000"/>
          <w:shd w:val="clear" w:color="auto" w:fill="FFFFFF"/>
        </w:rPr>
        <w:t xml:space="preserve">The entire processes involved in the depots have been computerized and therefore an easier transaction and smooth operations takes place.   </w:t>
      </w:r>
    </w:p>
    <w:p w:rsidR="00F225EB" w:rsidRDefault="0094322C" w:rsidP="005D21C6">
      <w:pPr>
        <w:pStyle w:val="NormalWeb"/>
        <w:shd w:val="clear" w:color="auto" w:fill="FFFFFF"/>
        <w:spacing w:line="360" w:lineRule="auto"/>
        <w:jc w:val="both"/>
        <w:rPr>
          <w:rFonts w:ascii="Arial" w:hAnsi="Arial" w:cs="Arial"/>
          <w:color w:val="000000" w:themeColor="text1"/>
          <w:shd w:val="clear" w:color="auto" w:fill="F8F8F8"/>
        </w:rPr>
      </w:pPr>
      <w:r>
        <w:rPr>
          <w:rFonts w:ascii="Arial" w:hAnsi="Arial" w:cs="Arial"/>
        </w:rPr>
        <w:t>3.</w:t>
      </w:r>
      <w:r w:rsidR="00616183">
        <w:rPr>
          <w:rFonts w:ascii="Arial" w:hAnsi="Arial" w:cs="Arial"/>
        </w:rPr>
        <w:t>4</w:t>
      </w:r>
      <w:r w:rsidR="00787193">
        <w:rPr>
          <w:rFonts w:ascii="Arial" w:hAnsi="Arial" w:cs="Arial"/>
        </w:rPr>
        <w:t xml:space="preserve">.5 </w:t>
      </w:r>
      <w:r w:rsidR="00A97F5B" w:rsidRPr="009919A4">
        <w:rPr>
          <w:rFonts w:ascii="Arial" w:hAnsi="Arial" w:cs="Arial"/>
        </w:rPr>
        <w:t>Modern Communication facility</w:t>
      </w:r>
      <w:r w:rsidR="00B622C5">
        <w:rPr>
          <w:rFonts w:ascii="Arial" w:hAnsi="Arial" w:cs="Arial"/>
        </w:rPr>
        <w:t>-</w:t>
      </w:r>
      <w:r w:rsidR="000C5112" w:rsidRPr="000C5112">
        <w:rPr>
          <w:rFonts w:ascii="Arial" w:hAnsi="Arial" w:cs="Arial"/>
          <w:color w:val="111111"/>
          <w:shd w:val="clear" w:color="auto" w:fill="FFFFFF"/>
        </w:rPr>
        <w:t>The maritime industry is a global transporter of the goods of modern globalized economies. Shipping plays a vital role in today’s economy, with over 90% of the</w:t>
      </w:r>
      <w:r w:rsidR="000C5112">
        <w:rPr>
          <w:rFonts w:ascii="Arial" w:hAnsi="Arial" w:cs="Arial"/>
          <w:color w:val="111111"/>
          <w:shd w:val="clear" w:color="auto" w:fill="FFFFFF"/>
        </w:rPr>
        <w:t xml:space="preserve"> world’s trade carried by </w:t>
      </w:r>
      <w:r w:rsidR="00B622C5">
        <w:rPr>
          <w:rFonts w:ascii="Arial" w:hAnsi="Arial" w:cs="Arial"/>
          <w:color w:val="111111"/>
          <w:shd w:val="clear" w:color="auto" w:fill="FFFFFF"/>
        </w:rPr>
        <w:t>sea</w:t>
      </w:r>
      <w:r w:rsidR="00B622C5" w:rsidRPr="000C5112">
        <w:rPr>
          <w:rFonts w:ascii="Arial" w:hAnsi="Arial" w:cs="Arial"/>
          <w:color w:val="111111"/>
          <w:shd w:val="clear" w:color="auto" w:fill="FFFFFF"/>
        </w:rPr>
        <w:t>.</w:t>
      </w:r>
      <w:r w:rsidR="00B622C5">
        <w:rPr>
          <w:rFonts w:ascii="Arial" w:hAnsi="Arial" w:cs="Arial"/>
          <w:color w:val="111111"/>
          <w:shd w:val="clear" w:color="auto" w:fill="FFFFFF"/>
        </w:rPr>
        <w:t xml:space="preserve"> </w:t>
      </w:r>
      <w:r w:rsidR="00B622C5" w:rsidRPr="000C5112">
        <w:rPr>
          <w:rFonts w:ascii="Arial" w:hAnsi="Arial" w:cs="Arial"/>
          <w:color w:val="111111"/>
          <w:shd w:val="clear" w:color="auto" w:fill="FFFFFF"/>
        </w:rPr>
        <w:t>In</w:t>
      </w:r>
      <w:r w:rsidR="000C5112" w:rsidRPr="000C5112">
        <w:rPr>
          <w:rFonts w:ascii="Arial" w:hAnsi="Arial" w:cs="Arial"/>
          <w:color w:val="111111"/>
          <w:shd w:val="clear" w:color="auto" w:fill="FFFFFF"/>
        </w:rPr>
        <w:t xml:space="preserve"> order to improve the safety and efficiency of maritime transport and the protection of the sea and marine environment, it is inevitable to </w:t>
      </w:r>
      <w:r w:rsidR="000C5112" w:rsidRPr="000C5112">
        <w:rPr>
          <w:rFonts w:ascii="Arial" w:hAnsi="Arial" w:cs="Arial"/>
          <w:color w:val="111111"/>
          <w:shd w:val="clear" w:color="auto" w:fill="FFFFFF"/>
        </w:rPr>
        <w:lastRenderedPageBreak/>
        <w:t xml:space="preserve">use modern information and communication technologies when collecting, storing, processing, presenting and distributing relevant data and information to the participants in maritime transport. The Smart Port used information technology (IT) extensively to create a high-tech port. The key factors contributing to the success of the IT and communication infrastructure in the Smart port are the ability to meet the changing demands of users and to keep up with the rapid developments in IT and the ability to accommodate new technology developments without having to constantly </w:t>
      </w:r>
      <w:r w:rsidR="00B622C5">
        <w:rPr>
          <w:rFonts w:ascii="Arial" w:hAnsi="Arial" w:cs="Arial"/>
          <w:color w:val="111111"/>
          <w:shd w:val="clear" w:color="auto" w:fill="FFFFFF"/>
        </w:rPr>
        <w:t xml:space="preserve">restructure. </w:t>
      </w:r>
      <w:r w:rsidR="00B622C5" w:rsidRPr="000C5112">
        <w:rPr>
          <w:rFonts w:ascii="Arial" w:hAnsi="Arial" w:cs="Arial"/>
          <w:color w:val="111111"/>
          <w:shd w:val="clear" w:color="auto" w:fill="FFFFFF"/>
        </w:rPr>
        <w:t>The</w:t>
      </w:r>
      <w:r w:rsidR="000C5112" w:rsidRPr="000C5112">
        <w:rPr>
          <w:rFonts w:ascii="Arial" w:hAnsi="Arial" w:cs="Arial"/>
          <w:color w:val="111111"/>
          <w:shd w:val="clear" w:color="auto" w:fill="FFFFFF"/>
        </w:rPr>
        <w:t xml:space="preserve"> key issues related to navigation systems, communication networks and information technology and its applications to secure the ships and the development of business performance for the transfer and circulation of goods within the seaports with high efficiency and the impact of this on the national economy.</w:t>
      </w:r>
    </w:p>
    <w:p w:rsidR="00F225EB" w:rsidRDefault="00B622C5" w:rsidP="005D21C6">
      <w:pPr>
        <w:pStyle w:val="NormalWeb"/>
        <w:shd w:val="clear" w:color="auto" w:fill="FFFFFF"/>
        <w:spacing w:line="360" w:lineRule="auto"/>
        <w:jc w:val="both"/>
        <w:rPr>
          <w:rFonts w:ascii="Arial" w:hAnsi="Arial" w:cs="Arial"/>
          <w:color w:val="000000" w:themeColor="text1"/>
          <w:shd w:val="clear" w:color="auto" w:fill="FCFCFC"/>
        </w:rPr>
      </w:pPr>
      <w:r>
        <w:rPr>
          <w:rFonts w:ascii="Arial" w:hAnsi="Arial" w:cs="Arial"/>
          <w:color w:val="000000" w:themeColor="text1"/>
        </w:rPr>
        <w:t xml:space="preserve"> </w:t>
      </w:r>
      <w:r w:rsidR="0094322C">
        <w:rPr>
          <w:rFonts w:ascii="Arial" w:hAnsi="Arial" w:cs="Arial"/>
          <w:color w:val="000000" w:themeColor="text1"/>
        </w:rPr>
        <w:t>3.</w:t>
      </w:r>
      <w:r w:rsidR="00616183">
        <w:rPr>
          <w:rFonts w:ascii="Arial" w:hAnsi="Arial" w:cs="Arial"/>
          <w:color w:val="000000" w:themeColor="text1"/>
        </w:rPr>
        <w:t>4</w:t>
      </w:r>
      <w:r w:rsidR="00787193">
        <w:rPr>
          <w:rFonts w:ascii="Arial" w:hAnsi="Arial" w:cs="Arial"/>
          <w:color w:val="000000" w:themeColor="text1"/>
        </w:rPr>
        <w:t xml:space="preserve">.6 </w:t>
      </w:r>
      <w:r w:rsidR="00F541A8" w:rsidRPr="006A2CA8">
        <w:rPr>
          <w:rFonts w:ascii="Arial" w:hAnsi="Arial" w:cs="Arial"/>
          <w:color w:val="000000" w:themeColor="text1"/>
        </w:rPr>
        <w:t xml:space="preserve">Transit </w:t>
      </w:r>
      <w:r w:rsidR="00FA59EC" w:rsidRPr="006A2CA8">
        <w:rPr>
          <w:rFonts w:ascii="Arial" w:hAnsi="Arial" w:cs="Arial"/>
          <w:color w:val="000000" w:themeColor="text1"/>
        </w:rPr>
        <w:t>operations</w:t>
      </w:r>
      <w:r w:rsidR="00FA59EC" w:rsidRPr="006A2CA8">
        <w:rPr>
          <w:rFonts w:ascii="Arial" w:hAnsi="Arial" w:cs="Arial"/>
          <w:color w:val="000000" w:themeColor="text1"/>
          <w:shd w:val="clear" w:color="auto" w:fill="FCFCFC"/>
        </w:rPr>
        <w:t xml:space="preserve"> Inland</w:t>
      </w:r>
      <w:r w:rsidR="00F541A8" w:rsidRPr="006A2CA8">
        <w:rPr>
          <w:rFonts w:ascii="Arial" w:hAnsi="Arial" w:cs="Arial"/>
          <w:color w:val="000000" w:themeColor="text1"/>
          <w:shd w:val="clear" w:color="auto" w:fill="FCFCFC"/>
        </w:rPr>
        <w:t xml:space="preserve"> intermodal terminals (or dry ports) are thus mushrooming, connected to seaports by rail, road or inland waterways</w:t>
      </w:r>
      <w:r w:rsidR="003A0FB2" w:rsidRPr="006A2CA8">
        <w:rPr>
          <w:rFonts w:ascii="Arial" w:hAnsi="Arial" w:cs="Arial"/>
          <w:color w:val="000000" w:themeColor="text1"/>
          <w:shd w:val="clear" w:color="auto" w:fill="FCFCFC"/>
        </w:rPr>
        <w:t xml:space="preserve">. </w:t>
      </w:r>
      <w:r w:rsidR="00F541A8" w:rsidRPr="006A2CA8">
        <w:rPr>
          <w:rFonts w:ascii="Arial" w:hAnsi="Arial" w:cs="Arial"/>
          <w:color w:val="000000" w:themeColor="text1"/>
          <w:shd w:val="clear" w:color="auto" w:fill="FCFCFC"/>
        </w:rPr>
        <w:t>As such, inland intermodal terminals are usually developed close to railway and motorway junctions to facilitate the transfer of containers between modes of transport, favoring, to the extent possible, the more environmentally friendly transport modes, such as rail and inland waterways</w:t>
      </w:r>
      <w:r w:rsidR="003A0FB2" w:rsidRPr="006A2CA8">
        <w:rPr>
          <w:rFonts w:ascii="Arial" w:hAnsi="Arial" w:cs="Arial"/>
          <w:color w:val="000000" w:themeColor="text1"/>
          <w:shd w:val="clear" w:color="auto" w:fill="FCFCFC"/>
        </w:rPr>
        <w:t>.</w:t>
      </w:r>
    </w:p>
    <w:p w:rsidR="003A0FB2" w:rsidRPr="006A2CA8" w:rsidRDefault="0094322C" w:rsidP="005D21C6">
      <w:pPr>
        <w:pStyle w:val="NormalWeb"/>
        <w:shd w:val="clear" w:color="auto" w:fill="FFFFFF"/>
        <w:spacing w:line="360" w:lineRule="auto"/>
        <w:jc w:val="both"/>
        <w:rPr>
          <w:rFonts w:ascii="Arial" w:hAnsi="Arial" w:cs="Arial"/>
          <w:color w:val="000000" w:themeColor="text1"/>
        </w:rPr>
      </w:pPr>
      <w:r>
        <w:rPr>
          <w:rFonts w:ascii="Arial" w:hAnsi="Arial" w:cs="Arial"/>
          <w:color w:val="000000" w:themeColor="text1"/>
        </w:rPr>
        <w:t>3.</w:t>
      </w:r>
      <w:r w:rsidR="00616183">
        <w:rPr>
          <w:rFonts w:ascii="Arial" w:hAnsi="Arial" w:cs="Arial"/>
          <w:color w:val="000000" w:themeColor="text1"/>
        </w:rPr>
        <w:t>4</w:t>
      </w:r>
      <w:r w:rsidR="00787193">
        <w:rPr>
          <w:rFonts w:ascii="Arial" w:hAnsi="Arial" w:cs="Arial"/>
          <w:color w:val="000000" w:themeColor="text1"/>
        </w:rPr>
        <w:t>.7</w:t>
      </w:r>
      <w:r w:rsidR="00B622C5">
        <w:rPr>
          <w:rFonts w:ascii="Arial" w:hAnsi="Arial" w:cs="Arial"/>
          <w:color w:val="000000" w:themeColor="text1"/>
        </w:rPr>
        <w:t xml:space="preserve"> Customs</w:t>
      </w:r>
      <w:r w:rsidR="003A0FB2" w:rsidRPr="006A2CA8">
        <w:rPr>
          <w:rFonts w:ascii="Arial" w:hAnsi="Arial" w:cs="Arial"/>
          <w:color w:val="000000" w:themeColor="text1"/>
        </w:rPr>
        <w:t xml:space="preserve"> clearance-</w:t>
      </w:r>
    </w:p>
    <w:p w:rsidR="00F225EB" w:rsidRDefault="003A0FB2" w:rsidP="005D21C6">
      <w:pPr>
        <w:pStyle w:val="NormalWeb"/>
        <w:shd w:val="clear" w:color="auto" w:fill="FFFFFF"/>
        <w:spacing w:line="360" w:lineRule="auto"/>
        <w:jc w:val="both"/>
        <w:rPr>
          <w:rFonts w:ascii="Arial" w:hAnsi="Arial" w:cs="Arial"/>
          <w:color w:val="000000" w:themeColor="text1"/>
        </w:rPr>
      </w:pPr>
      <w:r w:rsidRPr="006A2CA8">
        <w:rPr>
          <w:rFonts w:ascii="Arial" w:hAnsi="Arial" w:cs="Arial"/>
          <w:color w:val="000000" w:themeColor="text1"/>
        </w:rPr>
        <w:t>Customs clearance is the act of taking goods through the customs authority to facilitate the movement of cargo into a country (import) and outside the country (export). Also, the customs clearance means a document issued by the customs authority to a shipper indicating that all duties have been paid and the shipper’s goods is cleared for export.</w:t>
      </w:r>
    </w:p>
    <w:p w:rsidR="00A97F5B" w:rsidRDefault="0094322C" w:rsidP="005D21C6">
      <w:pPr>
        <w:pStyle w:val="NormalWeb"/>
        <w:shd w:val="clear" w:color="auto" w:fill="FFFFFF"/>
        <w:spacing w:line="360" w:lineRule="auto"/>
        <w:jc w:val="both"/>
        <w:rPr>
          <w:rFonts w:ascii="Arial" w:hAnsi="Arial" w:cs="Arial"/>
        </w:rPr>
      </w:pPr>
      <w:r>
        <w:rPr>
          <w:rFonts w:ascii="Arial" w:hAnsi="Arial" w:cs="Arial"/>
        </w:rPr>
        <w:t>3.</w:t>
      </w:r>
      <w:r w:rsidR="00616183">
        <w:rPr>
          <w:rFonts w:ascii="Arial" w:hAnsi="Arial" w:cs="Arial"/>
        </w:rPr>
        <w:t>4</w:t>
      </w:r>
      <w:r w:rsidR="00787193">
        <w:rPr>
          <w:rFonts w:ascii="Arial" w:hAnsi="Arial" w:cs="Arial"/>
        </w:rPr>
        <w:t>.8</w:t>
      </w:r>
      <w:r w:rsidR="00B622C5">
        <w:rPr>
          <w:rFonts w:ascii="Arial" w:hAnsi="Arial" w:cs="Arial"/>
        </w:rPr>
        <w:t xml:space="preserve"> </w:t>
      </w:r>
      <w:r w:rsidR="00A97F5B" w:rsidRPr="009919A4">
        <w:rPr>
          <w:rFonts w:ascii="Arial" w:hAnsi="Arial" w:cs="Arial"/>
        </w:rPr>
        <w:t>Fumigation of containers</w:t>
      </w:r>
      <w:r w:rsidR="00B622C5">
        <w:rPr>
          <w:rFonts w:ascii="Arial" w:hAnsi="Arial" w:cs="Arial"/>
        </w:rPr>
        <w:t>-</w:t>
      </w:r>
    </w:p>
    <w:p w:rsidR="00B622C5" w:rsidRPr="00B622C5" w:rsidRDefault="00B622C5" w:rsidP="005D21C6">
      <w:pPr>
        <w:shd w:val="clear" w:color="auto" w:fill="FFFFFF"/>
        <w:spacing w:after="96" w:line="360" w:lineRule="auto"/>
        <w:jc w:val="both"/>
        <w:rPr>
          <w:rFonts w:ascii="Arial" w:eastAsia="Times New Roman" w:hAnsi="Arial" w:cs="Arial"/>
          <w:color w:val="222222"/>
          <w:sz w:val="24"/>
          <w:szCs w:val="24"/>
        </w:rPr>
      </w:pPr>
      <w:r w:rsidRPr="00B622C5">
        <w:rPr>
          <w:rFonts w:ascii="Arial" w:eastAsia="Times New Roman" w:hAnsi="Arial" w:cs="Arial"/>
          <w:color w:val="222222"/>
          <w:sz w:val="24"/>
          <w:szCs w:val="24"/>
        </w:rPr>
        <w:t xml:space="preserve">The </w:t>
      </w:r>
      <w:r>
        <w:rPr>
          <w:rFonts w:ascii="Arial" w:eastAsia="Times New Roman" w:hAnsi="Arial" w:cs="Arial"/>
          <w:color w:val="222222"/>
          <w:sz w:val="24"/>
          <w:szCs w:val="24"/>
        </w:rPr>
        <w:t xml:space="preserve">fumigation process involves the </w:t>
      </w:r>
      <w:r w:rsidRPr="00B622C5">
        <w:rPr>
          <w:rFonts w:ascii="Arial" w:eastAsia="Times New Roman" w:hAnsi="Arial" w:cs="Arial"/>
          <w:color w:val="222222"/>
          <w:sz w:val="24"/>
          <w:szCs w:val="24"/>
        </w:rPr>
        <w:t>release of phosphine</w:t>
      </w:r>
      <w:r>
        <w:rPr>
          <w:rFonts w:ascii="Arial" w:eastAsia="Times New Roman" w:hAnsi="Arial" w:cs="Arial"/>
          <w:color w:val="222222"/>
          <w:sz w:val="24"/>
          <w:szCs w:val="24"/>
        </w:rPr>
        <w:t xml:space="preserve"> </w:t>
      </w:r>
      <w:r w:rsidRPr="00B622C5">
        <w:rPr>
          <w:rFonts w:ascii="Arial" w:eastAsia="Times New Roman" w:hAnsi="Arial" w:cs="Arial"/>
          <w:color w:val="222222"/>
          <w:sz w:val="24"/>
          <w:szCs w:val="24"/>
        </w:rPr>
        <w:t>gas in a controlled way from a solid form of aluminum phosphide. This is done over a per</w:t>
      </w:r>
      <w:r>
        <w:rPr>
          <w:rFonts w:ascii="Arial" w:eastAsia="Times New Roman" w:hAnsi="Arial" w:cs="Arial"/>
          <w:color w:val="222222"/>
          <w:sz w:val="24"/>
          <w:szCs w:val="24"/>
        </w:rPr>
        <w:t>iod of time in a</w:t>
      </w:r>
      <w:r w:rsidRPr="00B622C5">
        <w:rPr>
          <w:rFonts w:ascii="Arial" w:eastAsia="Times New Roman" w:hAnsi="Arial" w:cs="Arial"/>
          <w:color w:val="222222"/>
          <w:sz w:val="24"/>
          <w:szCs w:val="24"/>
        </w:rPr>
        <w:t xml:space="preserve"> shipping</w:t>
      </w:r>
      <w:r>
        <w:rPr>
          <w:rFonts w:ascii="Arial" w:eastAsia="Times New Roman" w:hAnsi="Arial" w:cs="Arial"/>
          <w:color w:val="222222"/>
          <w:sz w:val="24"/>
          <w:szCs w:val="24"/>
        </w:rPr>
        <w:t xml:space="preserve"> container to kill insects. </w:t>
      </w:r>
      <w:r w:rsidRPr="00B622C5">
        <w:rPr>
          <w:rFonts w:ascii="Arial" w:eastAsia="Times New Roman" w:hAnsi="Arial" w:cs="Arial"/>
          <w:color w:val="222222"/>
          <w:sz w:val="24"/>
          <w:szCs w:val="24"/>
        </w:rPr>
        <w:t>Once the treatment is complete, the container is aired and a clearance certificate is issued.</w:t>
      </w:r>
    </w:p>
    <w:p w:rsidR="003A0FB2" w:rsidRPr="006A2CA8" w:rsidRDefault="00787193" w:rsidP="005D21C6">
      <w:pPr>
        <w:pStyle w:val="NormalWeb"/>
        <w:shd w:val="clear" w:color="auto" w:fill="FFFFFF"/>
        <w:spacing w:line="360" w:lineRule="auto"/>
        <w:jc w:val="both"/>
        <w:rPr>
          <w:rFonts w:ascii="Arial" w:hAnsi="Arial" w:cs="Arial"/>
          <w:color w:val="000000" w:themeColor="text1"/>
        </w:rPr>
      </w:pPr>
      <w:r>
        <w:rPr>
          <w:rFonts w:ascii="Arial" w:hAnsi="Arial" w:cs="Arial"/>
          <w:color w:val="000000" w:themeColor="text1"/>
        </w:rPr>
        <w:t>3</w:t>
      </w:r>
      <w:r w:rsidR="0094322C">
        <w:rPr>
          <w:rFonts w:ascii="Arial" w:hAnsi="Arial" w:cs="Arial"/>
          <w:color w:val="000000" w:themeColor="text1"/>
        </w:rPr>
        <w:t>.</w:t>
      </w:r>
      <w:r w:rsidR="00616183">
        <w:rPr>
          <w:rFonts w:ascii="Arial" w:hAnsi="Arial" w:cs="Arial"/>
          <w:color w:val="000000" w:themeColor="text1"/>
        </w:rPr>
        <w:t>4</w:t>
      </w:r>
      <w:r>
        <w:rPr>
          <w:rFonts w:ascii="Arial" w:hAnsi="Arial" w:cs="Arial"/>
          <w:color w:val="000000" w:themeColor="text1"/>
        </w:rPr>
        <w:t>.9</w:t>
      </w:r>
      <w:r w:rsidR="00296296">
        <w:rPr>
          <w:rFonts w:ascii="Arial" w:hAnsi="Arial" w:cs="Arial"/>
          <w:color w:val="000000" w:themeColor="text1"/>
        </w:rPr>
        <w:t xml:space="preserve"> </w:t>
      </w:r>
      <w:r w:rsidR="003A0FB2" w:rsidRPr="006A2CA8">
        <w:rPr>
          <w:rFonts w:ascii="Arial" w:hAnsi="Arial" w:cs="Arial"/>
          <w:color w:val="000000" w:themeColor="text1"/>
        </w:rPr>
        <w:t>Consolidation and desegregation of</w:t>
      </w:r>
      <w:r w:rsidR="006044B2" w:rsidRPr="006A2CA8">
        <w:rPr>
          <w:rFonts w:ascii="Arial" w:hAnsi="Arial" w:cs="Arial"/>
          <w:color w:val="000000" w:themeColor="text1"/>
        </w:rPr>
        <w:t xml:space="preserve"> less than container load (LCL) cargo</w:t>
      </w:r>
      <w:r w:rsidR="003A0FB2" w:rsidRPr="006A2CA8">
        <w:rPr>
          <w:rFonts w:ascii="Arial" w:hAnsi="Arial" w:cs="Arial"/>
          <w:color w:val="000000" w:themeColor="text1"/>
        </w:rPr>
        <w:t>-</w:t>
      </w:r>
    </w:p>
    <w:p w:rsidR="006044B2" w:rsidRPr="006A2CA8" w:rsidRDefault="006044B2" w:rsidP="005D21C6">
      <w:pPr>
        <w:pStyle w:val="NormalWeb"/>
        <w:shd w:val="clear" w:color="auto" w:fill="FFFFFF"/>
        <w:spacing w:line="360" w:lineRule="auto"/>
        <w:jc w:val="both"/>
        <w:rPr>
          <w:rFonts w:ascii="Arial" w:hAnsi="Arial" w:cs="Arial"/>
          <w:color w:val="000000" w:themeColor="text1"/>
          <w:shd w:val="clear" w:color="auto" w:fill="FFFFFF"/>
        </w:rPr>
      </w:pPr>
      <w:r w:rsidRPr="006A2CA8">
        <w:rPr>
          <w:rFonts w:ascii="Arial" w:hAnsi="Arial" w:cs="Arial"/>
          <w:color w:val="000000" w:themeColor="text1"/>
        </w:rPr>
        <w:t>The process of LCL consolidation</w:t>
      </w:r>
      <w:r w:rsidRPr="006A2CA8">
        <w:rPr>
          <w:rFonts w:ascii="Arial" w:hAnsi="Arial" w:cs="Arial"/>
          <w:color w:val="000000" w:themeColor="text1"/>
          <w:shd w:val="clear" w:color="auto" w:fill="FFFFFF"/>
        </w:rPr>
        <w:t> involves the movement of less than container load cargo from an Inland Container Deport to a nominated 'hub' terminal under customs</w:t>
      </w:r>
      <w:r w:rsidR="00B81CED">
        <w:rPr>
          <w:rFonts w:ascii="Arial" w:hAnsi="Arial" w:cs="Arial"/>
          <w:color w:val="000000" w:themeColor="text1"/>
          <w:shd w:val="clear" w:color="auto" w:fill="FFFFFF"/>
        </w:rPr>
        <w:t xml:space="preserve"> </w:t>
      </w:r>
      <w:r w:rsidRPr="006A2CA8">
        <w:rPr>
          <w:rFonts w:ascii="Arial" w:hAnsi="Arial" w:cs="Arial"/>
          <w:color w:val="000000" w:themeColor="text1"/>
          <w:shd w:val="clear" w:color="auto" w:fill="FFFFFF"/>
        </w:rPr>
        <w:t>seal, usually in a domestic container of some sort.</w:t>
      </w:r>
      <w:r w:rsidR="000D2E37" w:rsidRPr="006A2CA8">
        <w:rPr>
          <w:rFonts w:ascii="Arial" w:hAnsi="Arial" w:cs="Arial"/>
          <w:color w:val="000000" w:themeColor="text1"/>
          <w:shd w:val="clear" w:color="auto" w:fill="FFFFFF"/>
        </w:rPr>
        <w:t xml:space="preserve"> Consolidation is the gathering of all such cargos.</w:t>
      </w:r>
    </w:p>
    <w:p w:rsidR="000D2E37" w:rsidRPr="006A2CA8" w:rsidRDefault="0094322C" w:rsidP="005D21C6">
      <w:pPr>
        <w:pStyle w:val="NormalWeb"/>
        <w:shd w:val="clear" w:color="auto" w:fill="FFFFFF"/>
        <w:spacing w:line="360" w:lineRule="auto"/>
        <w:jc w:val="both"/>
        <w:rPr>
          <w:rFonts w:ascii="Arial" w:hAnsi="Arial" w:cs="Arial"/>
          <w:color w:val="000000" w:themeColor="text1"/>
        </w:rPr>
      </w:pPr>
      <w:r>
        <w:rPr>
          <w:rFonts w:ascii="Arial" w:hAnsi="Arial" w:cs="Arial"/>
          <w:color w:val="000000" w:themeColor="text1"/>
        </w:rPr>
        <w:lastRenderedPageBreak/>
        <w:t>3.</w:t>
      </w:r>
      <w:r w:rsidR="00616183">
        <w:rPr>
          <w:rFonts w:ascii="Arial" w:hAnsi="Arial" w:cs="Arial"/>
          <w:color w:val="000000" w:themeColor="text1"/>
        </w:rPr>
        <w:t>4</w:t>
      </w:r>
      <w:r w:rsidR="00787193">
        <w:rPr>
          <w:rFonts w:ascii="Arial" w:hAnsi="Arial" w:cs="Arial"/>
          <w:color w:val="000000" w:themeColor="text1"/>
        </w:rPr>
        <w:t>.</w:t>
      </w:r>
      <w:r w:rsidR="00B622C5">
        <w:rPr>
          <w:rFonts w:ascii="Arial" w:hAnsi="Arial" w:cs="Arial"/>
          <w:color w:val="000000" w:themeColor="text1"/>
        </w:rPr>
        <w:t>10</w:t>
      </w:r>
      <w:r w:rsidR="00296296">
        <w:rPr>
          <w:rFonts w:ascii="Arial" w:hAnsi="Arial" w:cs="Arial"/>
          <w:color w:val="000000" w:themeColor="text1"/>
        </w:rPr>
        <w:t xml:space="preserve"> </w:t>
      </w:r>
      <w:r w:rsidR="000D2E37" w:rsidRPr="006A2CA8">
        <w:rPr>
          <w:rFonts w:ascii="Arial" w:hAnsi="Arial" w:cs="Arial"/>
          <w:color w:val="000000" w:themeColor="text1"/>
        </w:rPr>
        <w:t xml:space="preserve">Temporary storage of cargos and containers-The containers and cargos are stored in </w:t>
      </w:r>
      <w:r w:rsidR="000F428A">
        <w:rPr>
          <w:rFonts w:ascii="Arial" w:hAnsi="Arial" w:cs="Arial"/>
          <w:color w:val="000000" w:themeColor="text1"/>
        </w:rPr>
        <w:t>ICD</w:t>
      </w:r>
      <w:r w:rsidR="00503081">
        <w:rPr>
          <w:rFonts w:ascii="Arial" w:hAnsi="Arial" w:cs="Arial"/>
          <w:color w:val="000000" w:themeColor="text1"/>
        </w:rPr>
        <w:t>s</w:t>
      </w:r>
      <w:r w:rsidR="000D2E37" w:rsidRPr="006A2CA8">
        <w:rPr>
          <w:rFonts w:ascii="Arial" w:hAnsi="Arial" w:cs="Arial"/>
          <w:color w:val="000000" w:themeColor="text1"/>
        </w:rPr>
        <w:t xml:space="preserve"> for a certain amount of time if needed. The temporary storage of cargos and containers till they get the place for storage.</w:t>
      </w:r>
    </w:p>
    <w:p w:rsidR="000D2E37" w:rsidRPr="006A2CA8" w:rsidRDefault="0094322C" w:rsidP="005D21C6">
      <w:pPr>
        <w:pStyle w:val="NormalWeb"/>
        <w:shd w:val="clear" w:color="auto" w:fill="FFFFFF"/>
        <w:spacing w:line="360" w:lineRule="auto"/>
        <w:jc w:val="both"/>
        <w:rPr>
          <w:rStyle w:val="Hyperlink"/>
          <w:rFonts w:ascii="Arial" w:hAnsi="Arial" w:cs="Arial"/>
          <w:color w:val="000000" w:themeColor="text1"/>
          <w:u w:val="none"/>
        </w:rPr>
      </w:pPr>
      <w:r>
        <w:rPr>
          <w:rFonts w:ascii="Arial" w:hAnsi="Arial" w:cs="Arial"/>
          <w:color w:val="000000" w:themeColor="text1"/>
        </w:rPr>
        <w:t>3.</w:t>
      </w:r>
      <w:r w:rsidR="00616183">
        <w:rPr>
          <w:rFonts w:ascii="Arial" w:hAnsi="Arial" w:cs="Arial"/>
          <w:color w:val="000000" w:themeColor="text1"/>
        </w:rPr>
        <w:t>4</w:t>
      </w:r>
      <w:r w:rsidR="00787193">
        <w:rPr>
          <w:rFonts w:ascii="Arial" w:hAnsi="Arial" w:cs="Arial"/>
          <w:color w:val="000000" w:themeColor="text1"/>
        </w:rPr>
        <w:t>.</w:t>
      </w:r>
      <w:r w:rsidR="00B622C5">
        <w:rPr>
          <w:rFonts w:ascii="Arial" w:hAnsi="Arial" w:cs="Arial"/>
          <w:color w:val="000000" w:themeColor="text1"/>
        </w:rPr>
        <w:t>11</w:t>
      </w:r>
      <w:r w:rsidR="00296296">
        <w:rPr>
          <w:rFonts w:ascii="Arial" w:hAnsi="Arial" w:cs="Arial"/>
          <w:color w:val="000000" w:themeColor="text1"/>
        </w:rPr>
        <w:t xml:space="preserve"> </w:t>
      </w:r>
      <w:r w:rsidR="000D2E37" w:rsidRPr="006A2CA8">
        <w:rPr>
          <w:rFonts w:ascii="Arial" w:hAnsi="Arial" w:cs="Arial"/>
          <w:color w:val="000000" w:themeColor="text1"/>
        </w:rPr>
        <w:t>Maintenance and repair of cargo units-</w:t>
      </w:r>
      <w:r w:rsidR="000D2E37" w:rsidRPr="006A2CA8">
        <w:rPr>
          <w:rStyle w:val="Hyperlink"/>
          <w:rFonts w:ascii="Arial" w:hAnsi="Arial" w:cs="Arial"/>
          <w:color w:val="000000" w:themeColor="text1"/>
          <w:u w:val="none"/>
        </w:rPr>
        <w:t xml:space="preserve">The maintenance and repair of cargos units are also carried out by </w:t>
      </w:r>
      <w:r w:rsidR="000F428A">
        <w:rPr>
          <w:rStyle w:val="Hyperlink"/>
          <w:rFonts w:ascii="Arial" w:hAnsi="Arial" w:cs="Arial"/>
          <w:color w:val="000000" w:themeColor="text1"/>
          <w:u w:val="none"/>
        </w:rPr>
        <w:t>ICD</w:t>
      </w:r>
      <w:r w:rsidR="000D2E37" w:rsidRPr="006A2CA8">
        <w:rPr>
          <w:rStyle w:val="Hyperlink"/>
          <w:rFonts w:ascii="Arial" w:hAnsi="Arial" w:cs="Arial"/>
          <w:color w:val="000000" w:themeColor="text1"/>
          <w:u w:val="none"/>
        </w:rPr>
        <w:t>.</w:t>
      </w:r>
    </w:p>
    <w:p w:rsidR="003251BF" w:rsidRPr="00361D53" w:rsidRDefault="003F5145" w:rsidP="005D21C6">
      <w:pPr>
        <w:pStyle w:val="NormalWeb"/>
        <w:shd w:val="clear" w:color="auto" w:fill="FFFFFF"/>
        <w:spacing w:line="360" w:lineRule="auto"/>
        <w:jc w:val="both"/>
        <w:rPr>
          <w:rFonts w:ascii="Arial" w:hAnsi="Arial" w:cs="Arial"/>
          <w:b/>
          <w:color w:val="000000" w:themeColor="text1"/>
        </w:rPr>
      </w:pPr>
      <w:r w:rsidRPr="003F5145">
        <w:rPr>
          <w:rFonts w:ascii="Arial" w:hAnsi="Arial" w:cs="Arial"/>
          <w:b/>
          <w:color w:val="000000" w:themeColor="text1"/>
        </w:rPr>
        <w:t xml:space="preserve">3.5, Procedures at </w:t>
      </w:r>
      <w:r w:rsidR="000F428A">
        <w:rPr>
          <w:rFonts w:ascii="Arial" w:hAnsi="Arial" w:cs="Arial"/>
          <w:b/>
          <w:color w:val="000000" w:themeColor="text1"/>
        </w:rPr>
        <w:t>ICD</w:t>
      </w:r>
      <w:r w:rsidRPr="003F5145">
        <w:rPr>
          <w:rFonts w:ascii="Arial" w:hAnsi="Arial" w:cs="Arial"/>
          <w:b/>
          <w:color w:val="000000" w:themeColor="text1"/>
        </w:rPr>
        <w:t>s</w:t>
      </w:r>
    </w:p>
    <w:p w:rsidR="003251BF" w:rsidRPr="00F44379" w:rsidRDefault="003251BF" w:rsidP="005D21C6">
      <w:pPr>
        <w:pStyle w:val="NormalWeb"/>
        <w:shd w:val="clear" w:color="auto" w:fill="FFFFFF"/>
        <w:spacing w:line="360" w:lineRule="auto"/>
        <w:jc w:val="both"/>
        <w:rPr>
          <w:rFonts w:ascii="Arial" w:hAnsi="Arial" w:cs="Arial"/>
          <w:i/>
          <w:color w:val="000000" w:themeColor="text1"/>
        </w:rPr>
      </w:pPr>
      <w:r w:rsidRPr="00F44379">
        <w:rPr>
          <w:rFonts w:ascii="Arial" w:hAnsi="Arial" w:cs="Arial"/>
        </w:rPr>
        <w:t xml:space="preserve"> Procedure to carry out the movement &amp; clearances for domestic &amp; international trade at </w:t>
      </w:r>
      <w:r w:rsidR="000F428A">
        <w:rPr>
          <w:rFonts w:ascii="Arial" w:hAnsi="Arial" w:cs="Arial"/>
        </w:rPr>
        <w:t>ICD</w:t>
      </w:r>
      <w:r w:rsidR="00503081">
        <w:rPr>
          <w:rFonts w:ascii="Arial" w:hAnsi="Arial" w:cs="Arial"/>
        </w:rPr>
        <w:t>s</w:t>
      </w:r>
      <w:r w:rsidRPr="00F44379">
        <w:rPr>
          <w:rFonts w:ascii="Arial" w:hAnsi="Arial" w:cs="Arial"/>
        </w:rPr>
        <w:t xml:space="preserve"> </w:t>
      </w:r>
    </w:p>
    <w:p w:rsidR="00A56B8A" w:rsidRPr="00361D53" w:rsidRDefault="003F5145" w:rsidP="005D21C6">
      <w:pPr>
        <w:spacing w:line="360" w:lineRule="auto"/>
        <w:jc w:val="both"/>
        <w:rPr>
          <w:rFonts w:ascii="Arial" w:hAnsi="Arial" w:cs="Arial"/>
          <w:b/>
          <w:sz w:val="24"/>
          <w:szCs w:val="24"/>
        </w:rPr>
      </w:pPr>
      <w:r w:rsidRPr="003F5145">
        <w:rPr>
          <w:rFonts w:ascii="Arial" w:hAnsi="Arial" w:cs="Arial"/>
          <w:b/>
          <w:sz w:val="24"/>
          <w:szCs w:val="24"/>
        </w:rPr>
        <w:t>3.51 Outward movement</w:t>
      </w:r>
    </w:p>
    <w:p w:rsidR="00F225EB" w:rsidRDefault="00361D53" w:rsidP="005D21C6">
      <w:pPr>
        <w:spacing w:line="360" w:lineRule="auto"/>
        <w:jc w:val="both"/>
        <w:rPr>
          <w:rFonts w:ascii="Arial" w:hAnsi="Arial" w:cs="Arial"/>
          <w:sz w:val="24"/>
          <w:szCs w:val="24"/>
        </w:rPr>
      </w:pPr>
      <w:proofErr w:type="spellStart"/>
      <w:r>
        <w:rPr>
          <w:rFonts w:ascii="Arial" w:hAnsi="Arial" w:cs="Arial"/>
          <w:sz w:val="24"/>
          <w:szCs w:val="24"/>
        </w:rPr>
        <w:t>i</w:t>
      </w:r>
      <w:proofErr w:type="spellEnd"/>
      <w:r w:rsidR="003251BF" w:rsidRPr="00A3321B">
        <w:rPr>
          <w:rFonts w:ascii="Arial" w:hAnsi="Arial" w:cs="Arial"/>
          <w:sz w:val="24"/>
          <w:szCs w:val="24"/>
        </w:rPr>
        <w:t>) Indenting for empty containers- Consigner or his agent should communicate to CONCOR the requirement of empty containers mentioning the date, destination, commodity and mode of stuffing.</w:t>
      </w:r>
      <w:r w:rsidR="00B52806" w:rsidRPr="00A3321B">
        <w:rPr>
          <w:rFonts w:ascii="Arial" w:hAnsi="Arial" w:cs="Arial"/>
          <w:sz w:val="24"/>
          <w:szCs w:val="24"/>
        </w:rPr>
        <w:t xml:space="preserve"> Indent for Domestic Container Terminal (DCT) stuffing should place in the form of “Indent Note” only. Indent can place maximum one working day in advance of intended day of stuffing.</w:t>
      </w:r>
    </w:p>
    <w:p w:rsidR="00F225EB" w:rsidRDefault="00361D53" w:rsidP="005D21C6">
      <w:pPr>
        <w:spacing w:line="360" w:lineRule="auto"/>
        <w:jc w:val="both"/>
        <w:rPr>
          <w:rFonts w:ascii="Arial" w:hAnsi="Arial" w:cs="Arial"/>
          <w:sz w:val="24"/>
          <w:szCs w:val="24"/>
        </w:rPr>
      </w:pPr>
      <w:r>
        <w:rPr>
          <w:rFonts w:ascii="Arial" w:hAnsi="Arial" w:cs="Arial"/>
          <w:sz w:val="24"/>
          <w:szCs w:val="24"/>
        </w:rPr>
        <w:t>ii</w:t>
      </w:r>
      <w:r w:rsidR="00A3321B">
        <w:rPr>
          <w:rFonts w:ascii="Arial" w:hAnsi="Arial" w:cs="Arial"/>
          <w:sz w:val="24"/>
          <w:szCs w:val="24"/>
        </w:rPr>
        <w:t>)</w:t>
      </w:r>
      <w:r w:rsidR="003251BF">
        <w:rPr>
          <w:rFonts w:ascii="Arial" w:hAnsi="Arial" w:cs="Arial"/>
          <w:sz w:val="24"/>
          <w:szCs w:val="24"/>
        </w:rPr>
        <w:t xml:space="preserve"> </w:t>
      </w:r>
      <w:r w:rsidR="003251BF" w:rsidRPr="00D82B86">
        <w:rPr>
          <w:rFonts w:ascii="Arial" w:hAnsi="Arial" w:cs="Arial"/>
          <w:sz w:val="24"/>
          <w:szCs w:val="24"/>
        </w:rPr>
        <w:t>Allotment of empty containers:</w:t>
      </w:r>
      <w:r w:rsidR="00A3321B">
        <w:rPr>
          <w:rFonts w:ascii="Arial" w:hAnsi="Arial" w:cs="Arial"/>
          <w:sz w:val="24"/>
          <w:szCs w:val="24"/>
        </w:rPr>
        <w:t xml:space="preserve"> </w:t>
      </w:r>
      <w:r w:rsidR="003251BF" w:rsidRPr="00D82B86">
        <w:rPr>
          <w:rFonts w:ascii="Arial" w:hAnsi="Arial" w:cs="Arial"/>
          <w:sz w:val="24"/>
          <w:szCs w:val="24"/>
        </w:rPr>
        <w:t>Allotment of containers is at the sole discretion of CONCOR. Mere placing of indent does not entitle the Consigner to any right of getting containers allotted against that indent. CONCOR allot the containers considering availability of sound empty containers, stature of the Consigner availability of wagons, the need to promote a particular stream, marketing considerations, rake load indents for more than 50 TEUs, actual arrival of cargo at the gate etc. However, to the extent possible allotment of containers is on “First Come First Serve” basis.</w:t>
      </w:r>
      <w:r w:rsidR="00B52806">
        <w:rPr>
          <w:rFonts w:ascii="Arial" w:hAnsi="Arial" w:cs="Arial"/>
          <w:sz w:val="24"/>
          <w:szCs w:val="24"/>
        </w:rPr>
        <w:t xml:space="preserve"> </w:t>
      </w:r>
      <w:r w:rsidR="003251BF" w:rsidRPr="00D82B86">
        <w:rPr>
          <w:rFonts w:ascii="Arial" w:hAnsi="Arial" w:cs="Arial"/>
          <w:sz w:val="24"/>
          <w:szCs w:val="24"/>
        </w:rPr>
        <w:t>Domestic section allots individual containers for factory stuffing from the list of sound containers provided by surveyors. All copies are given to CMC who arrange to distribute them to H&amp;T contractor and Security. At the same time One Time Locks (OTLs) are handed over to H&amp;T contractor through CMC.</w:t>
      </w:r>
    </w:p>
    <w:p w:rsidR="004626AA" w:rsidRDefault="003251BF" w:rsidP="005D21C6">
      <w:pPr>
        <w:spacing w:line="360" w:lineRule="auto"/>
        <w:jc w:val="both"/>
        <w:rPr>
          <w:rFonts w:ascii="Arial" w:hAnsi="Arial" w:cs="Arial"/>
          <w:strike/>
          <w:sz w:val="24"/>
          <w:szCs w:val="24"/>
        </w:rPr>
      </w:pPr>
      <w:r w:rsidRPr="00D82B86">
        <w:rPr>
          <w:rFonts w:ascii="Arial" w:hAnsi="Arial" w:cs="Arial"/>
          <w:sz w:val="24"/>
          <w:szCs w:val="24"/>
        </w:rPr>
        <w:t>For DCT stuffing, H&amp;T contractor arrange to place empty containers from the list supplied by surveyors. The number and location of containers is decided by domestic section considering likely stuffing on the same day.</w:t>
      </w:r>
    </w:p>
    <w:p w:rsidR="00F225EB" w:rsidRDefault="00361D53" w:rsidP="005D21C6">
      <w:pPr>
        <w:spacing w:line="360" w:lineRule="auto"/>
        <w:jc w:val="both"/>
        <w:rPr>
          <w:rFonts w:ascii="Arial" w:hAnsi="Arial" w:cs="Arial"/>
          <w:sz w:val="24"/>
          <w:szCs w:val="24"/>
        </w:rPr>
      </w:pPr>
      <w:r>
        <w:rPr>
          <w:rFonts w:ascii="Arial" w:hAnsi="Arial" w:cs="Arial"/>
          <w:sz w:val="24"/>
          <w:szCs w:val="24"/>
        </w:rPr>
        <w:t>iii</w:t>
      </w:r>
      <w:r w:rsidR="003251BF">
        <w:rPr>
          <w:rFonts w:ascii="Arial" w:hAnsi="Arial" w:cs="Arial"/>
          <w:sz w:val="24"/>
          <w:szCs w:val="24"/>
        </w:rPr>
        <w:t>) Procedure for DCT stuffing-</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lastRenderedPageBreak/>
        <w:t xml:space="preserve">After the containers are allotted and placed the Consignor or his agent arranges to bring the </w:t>
      </w:r>
      <w:r w:rsidR="008F7171">
        <w:rPr>
          <w:rFonts w:ascii="Arial" w:hAnsi="Arial" w:cs="Arial"/>
          <w:sz w:val="24"/>
          <w:szCs w:val="24"/>
        </w:rPr>
        <w:t>trucks for stuffing at DCT.</w:t>
      </w:r>
      <w:r w:rsidR="004626AA">
        <w:rPr>
          <w:rFonts w:ascii="Arial" w:hAnsi="Arial" w:cs="Arial"/>
          <w:sz w:val="24"/>
          <w:szCs w:val="24"/>
        </w:rPr>
        <w:t xml:space="preserve"> </w:t>
      </w:r>
      <w:r w:rsidRPr="00D82B86">
        <w:rPr>
          <w:rFonts w:ascii="Arial" w:hAnsi="Arial" w:cs="Arial"/>
          <w:sz w:val="24"/>
          <w:szCs w:val="24"/>
        </w:rPr>
        <w:t xml:space="preserve">The gate security checks the records of cargo, vehicles and consignors at the time of arrival of cargo at DCT and records it truck wise at gate record </w:t>
      </w:r>
      <w:r w:rsidR="00B52806" w:rsidRPr="00D82B86">
        <w:rPr>
          <w:rFonts w:ascii="Arial" w:hAnsi="Arial" w:cs="Arial"/>
          <w:sz w:val="24"/>
          <w:szCs w:val="24"/>
        </w:rPr>
        <w:t>book. The</w:t>
      </w:r>
      <w:r w:rsidRPr="00D82B86">
        <w:rPr>
          <w:rFonts w:ascii="Arial" w:hAnsi="Arial" w:cs="Arial"/>
          <w:sz w:val="24"/>
          <w:szCs w:val="24"/>
        </w:rPr>
        <w:t xml:space="preserve"> stuffing is organized by consignor or his agent by utilizing labors available at </w:t>
      </w:r>
      <w:r w:rsidR="000F428A">
        <w:rPr>
          <w:rFonts w:ascii="Arial" w:hAnsi="Arial" w:cs="Arial"/>
          <w:sz w:val="24"/>
          <w:szCs w:val="24"/>
        </w:rPr>
        <w:t>ICD</w:t>
      </w:r>
      <w:r w:rsidR="00503081">
        <w:rPr>
          <w:rFonts w:ascii="Arial" w:hAnsi="Arial" w:cs="Arial"/>
          <w:sz w:val="24"/>
          <w:szCs w:val="24"/>
        </w:rPr>
        <w:t>s</w:t>
      </w:r>
      <w:r w:rsidRPr="00D82B86">
        <w:rPr>
          <w:rFonts w:ascii="Arial" w:hAnsi="Arial" w:cs="Arial"/>
          <w:sz w:val="24"/>
          <w:szCs w:val="24"/>
        </w:rPr>
        <w:t>.</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Security monitors to ensure that cargo should not spilled over and also ensures proper closing of doors of loaded containers.</w:t>
      </w:r>
      <w:r w:rsidR="00361D53">
        <w:rPr>
          <w:rFonts w:ascii="Arial" w:hAnsi="Arial" w:cs="Arial"/>
          <w:sz w:val="24"/>
          <w:szCs w:val="24"/>
        </w:rPr>
        <w:t xml:space="preserve"> </w:t>
      </w:r>
      <w:r w:rsidRPr="00D82B86">
        <w:rPr>
          <w:rFonts w:ascii="Arial" w:hAnsi="Arial" w:cs="Arial"/>
          <w:sz w:val="24"/>
          <w:szCs w:val="24"/>
        </w:rPr>
        <w:t>The domestic section issue an OTL to the Consignor or his agent upon completion of stuffing. Details of OTL issued to the Consignors are maintained by domestic section. This OTL number is entered in “Sealing” screen of Domestic Terminal Management System (DTMS) at the time of booking. Thereafter the Consignor or his agent arranges to close the door and seal the container</w:t>
      </w:r>
    </w:p>
    <w:p w:rsidR="003251BF" w:rsidRPr="00D82B86" w:rsidRDefault="00361D53" w:rsidP="005D21C6">
      <w:pPr>
        <w:spacing w:line="360" w:lineRule="auto"/>
        <w:jc w:val="both"/>
        <w:rPr>
          <w:rFonts w:ascii="Arial" w:hAnsi="Arial" w:cs="Arial"/>
          <w:sz w:val="24"/>
          <w:szCs w:val="24"/>
        </w:rPr>
      </w:pPr>
      <w:r>
        <w:rPr>
          <w:rFonts w:ascii="Arial" w:hAnsi="Arial" w:cs="Arial"/>
          <w:sz w:val="24"/>
          <w:szCs w:val="24"/>
        </w:rPr>
        <w:t>iv</w:t>
      </w:r>
      <w:r w:rsidR="003251BF" w:rsidRPr="00D82B86">
        <w:rPr>
          <w:rFonts w:ascii="Arial" w:hAnsi="Arial" w:cs="Arial"/>
          <w:sz w:val="24"/>
          <w:szCs w:val="24"/>
        </w:rPr>
        <w:t>) Procedure for factory stuffing:</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As consignor or his agent indent for factory stuffing, trailers are arranged for factory stuffing by CMC in consultation with domestic section (operations). Security check the container no, </w:t>
      </w:r>
      <w:r w:rsidR="0061006F" w:rsidRPr="00D82B86">
        <w:rPr>
          <w:rFonts w:ascii="Arial" w:hAnsi="Arial" w:cs="Arial"/>
          <w:sz w:val="24"/>
          <w:szCs w:val="24"/>
        </w:rPr>
        <w:t>it’s</w:t>
      </w:r>
      <w:r w:rsidR="0061006F">
        <w:rPr>
          <w:rFonts w:ascii="Arial" w:hAnsi="Arial" w:cs="Arial"/>
          <w:sz w:val="24"/>
          <w:szCs w:val="24"/>
        </w:rPr>
        <w:t xml:space="preserve"> </w:t>
      </w:r>
      <w:r w:rsidRPr="00D82B86">
        <w:rPr>
          <w:rFonts w:ascii="Arial" w:hAnsi="Arial" w:cs="Arial"/>
          <w:sz w:val="24"/>
          <w:szCs w:val="24"/>
        </w:rPr>
        <w:t xml:space="preserve">condition, trailer no. and seal no. Gate In and Gate Out endorsement is obtained by driver at factory and after stuffing the same entry and checking of loaded container is done at </w:t>
      </w:r>
      <w:r w:rsidR="000F428A">
        <w:rPr>
          <w:rFonts w:ascii="Arial" w:hAnsi="Arial" w:cs="Arial"/>
          <w:sz w:val="24"/>
          <w:szCs w:val="24"/>
        </w:rPr>
        <w:t>ICD</w:t>
      </w:r>
      <w:r w:rsidRPr="00D82B86">
        <w:rPr>
          <w:rFonts w:ascii="Arial" w:hAnsi="Arial" w:cs="Arial"/>
          <w:sz w:val="24"/>
          <w:szCs w:val="24"/>
        </w:rPr>
        <w:t xml:space="preserve"> gate.</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 After Security and surveyor checking at gate, containers are stacked properly at yard. Loaded containers are booked by consignor or his agent for further movement at billing counter after payment of requisite charges.</w:t>
      </w:r>
    </w:p>
    <w:p w:rsidR="003251BF" w:rsidRPr="00821052" w:rsidRDefault="003F5145" w:rsidP="005D21C6">
      <w:pPr>
        <w:spacing w:line="360" w:lineRule="auto"/>
        <w:jc w:val="both"/>
        <w:rPr>
          <w:rFonts w:ascii="Arial" w:hAnsi="Arial" w:cs="Arial"/>
          <w:b/>
          <w:sz w:val="24"/>
          <w:szCs w:val="24"/>
        </w:rPr>
      </w:pPr>
      <w:r w:rsidRPr="003F5145">
        <w:rPr>
          <w:rFonts w:ascii="Arial" w:hAnsi="Arial" w:cs="Arial"/>
          <w:b/>
          <w:sz w:val="24"/>
          <w:szCs w:val="24"/>
        </w:rPr>
        <w:t>3.5.2) Inward movements-</w:t>
      </w:r>
    </w:p>
    <w:p w:rsidR="003251BF" w:rsidRPr="00D82B86" w:rsidRDefault="00821052" w:rsidP="005D21C6">
      <w:pPr>
        <w:spacing w:line="360" w:lineRule="auto"/>
        <w:jc w:val="both"/>
        <w:rPr>
          <w:rFonts w:ascii="Arial" w:hAnsi="Arial" w:cs="Arial"/>
          <w:sz w:val="24"/>
          <w:szCs w:val="24"/>
        </w:rPr>
      </w:pPr>
      <w:proofErr w:type="spellStart"/>
      <w:r>
        <w:rPr>
          <w:rFonts w:ascii="Arial" w:hAnsi="Arial" w:cs="Arial"/>
          <w:sz w:val="24"/>
          <w:szCs w:val="24"/>
        </w:rPr>
        <w:t>i</w:t>
      </w:r>
      <w:proofErr w:type="spellEnd"/>
      <w:r w:rsidR="00F11D06">
        <w:rPr>
          <w:rFonts w:ascii="Arial" w:hAnsi="Arial" w:cs="Arial"/>
          <w:sz w:val="24"/>
          <w:szCs w:val="24"/>
        </w:rPr>
        <w:t>) Arrival of loaded containers</w:t>
      </w:r>
    </w:p>
    <w:p w:rsidR="003251BF" w:rsidRPr="00D82B86"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Procedure of arrival of loaded container to </w:t>
      </w:r>
      <w:r w:rsidR="000F428A">
        <w:rPr>
          <w:rFonts w:ascii="Arial" w:hAnsi="Arial" w:cs="Arial"/>
          <w:sz w:val="24"/>
          <w:szCs w:val="24"/>
        </w:rPr>
        <w:t>ICD</w:t>
      </w:r>
      <w:r w:rsidR="00503081">
        <w:rPr>
          <w:rFonts w:ascii="Arial" w:hAnsi="Arial" w:cs="Arial"/>
          <w:sz w:val="24"/>
          <w:szCs w:val="24"/>
        </w:rPr>
        <w:t>s</w:t>
      </w:r>
    </w:p>
    <w:p w:rsidR="003251BF" w:rsidRPr="00D82B86" w:rsidRDefault="003251BF" w:rsidP="005D21C6">
      <w:pPr>
        <w:spacing w:line="360" w:lineRule="auto"/>
        <w:jc w:val="both"/>
        <w:rPr>
          <w:rFonts w:ascii="Arial" w:hAnsi="Arial" w:cs="Arial"/>
          <w:sz w:val="24"/>
          <w:szCs w:val="24"/>
        </w:rPr>
      </w:pPr>
      <w:r w:rsidRPr="00D82B86">
        <w:rPr>
          <w:rFonts w:ascii="Arial" w:hAnsi="Arial" w:cs="Arial"/>
          <w:sz w:val="24"/>
          <w:szCs w:val="24"/>
        </w:rPr>
        <w:t>On the arrival of train, containers offloaded by H&amp;T contractor as per instructions received from DSO cell/ CMC. Container’s condition, seal no. and cargo description is checked by security and surveyor. After checking of all details containers are stacked properly. Any damage or seal broken container is found, information is given by security to the CMC/ DSO cell.</w:t>
      </w:r>
    </w:p>
    <w:p w:rsidR="003251BF" w:rsidRPr="00D82B86" w:rsidRDefault="003251BF" w:rsidP="005D21C6">
      <w:pPr>
        <w:spacing w:line="360" w:lineRule="auto"/>
        <w:jc w:val="both"/>
        <w:rPr>
          <w:rFonts w:ascii="Arial" w:hAnsi="Arial" w:cs="Arial"/>
          <w:sz w:val="24"/>
          <w:szCs w:val="24"/>
        </w:rPr>
      </w:pPr>
      <w:r w:rsidRPr="00D82B86">
        <w:rPr>
          <w:rFonts w:ascii="Arial" w:hAnsi="Arial" w:cs="Arial"/>
          <w:sz w:val="24"/>
          <w:szCs w:val="24"/>
        </w:rPr>
        <w:lastRenderedPageBreak/>
        <w:t>Surveyor prepare train unloading summary, which is entered into the system as train summary in container movement register (CMR) or if systems generated train summary sent by originated port, summary can be downloaded directly from systems.</w:t>
      </w:r>
    </w:p>
    <w:p w:rsidR="003251BF" w:rsidRPr="00D82B86"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E-mail/Fax is sent by DSO/ cell In charge to the consignee or his agents about the arrival of their containers at </w:t>
      </w:r>
      <w:r w:rsidR="000F428A">
        <w:rPr>
          <w:rFonts w:ascii="Arial" w:hAnsi="Arial" w:cs="Arial"/>
          <w:sz w:val="24"/>
          <w:szCs w:val="24"/>
        </w:rPr>
        <w:t>ICD</w:t>
      </w:r>
      <w:r w:rsidR="00503081">
        <w:rPr>
          <w:rFonts w:ascii="Arial" w:hAnsi="Arial" w:cs="Arial"/>
          <w:sz w:val="24"/>
          <w:szCs w:val="24"/>
        </w:rPr>
        <w:t>s</w:t>
      </w:r>
    </w:p>
    <w:p w:rsidR="00A845E2"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Consignee or his agent should submit IWBs of the loaded containers and pay necessary charges for the book delivery of the containers within the prescribed free period. 1.5: For </w:t>
      </w:r>
      <w:proofErr w:type="spellStart"/>
      <w:r w:rsidRPr="00D82B86">
        <w:rPr>
          <w:rFonts w:ascii="Arial" w:hAnsi="Arial" w:cs="Arial"/>
          <w:sz w:val="24"/>
          <w:szCs w:val="24"/>
        </w:rPr>
        <w:t>destuffing</w:t>
      </w:r>
      <w:proofErr w:type="spellEnd"/>
      <w:r w:rsidRPr="00D82B86">
        <w:rPr>
          <w:rFonts w:ascii="Arial" w:hAnsi="Arial" w:cs="Arial"/>
          <w:sz w:val="24"/>
          <w:szCs w:val="24"/>
        </w:rPr>
        <w:t xml:space="preserve"> of the containers, delivery schedule is submitted by consignee or his agent before </w:t>
      </w:r>
      <w:proofErr w:type="spellStart"/>
      <w:r w:rsidRPr="00D82B86">
        <w:rPr>
          <w:rFonts w:ascii="Arial" w:hAnsi="Arial" w:cs="Arial"/>
          <w:sz w:val="24"/>
          <w:szCs w:val="24"/>
        </w:rPr>
        <w:t>destuffing</w:t>
      </w:r>
      <w:proofErr w:type="spellEnd"/>
      <w:r w:rsidRPr="00D82B86">
        <w:rPr>
          <w:rFonts w:ascii="Arial" w:hAnsi="Arial" w:cs="Arial"/>
          <w:sz w:val="24"/>
          <w:szCs w:val="24"/>
        </w:rPr>
        <w:t xml:space="preserve"> of the containers.</w:t>
      </w:r>
    </w:p>
    <w:p w:rsidR="003251BF" w:rsidRPr="00F11D06" w:rsidRDefault="003251BF" w:rsidP="005D21C6">
      <w:pPr>
        <w:spacing w:line="360" w:lineRule="auto"/>
        <w:jc w:val="both"/>
        <w:rPr>
          <w:rFonts w:ascii="Arial" w:hAnsi="Arial" w:cs="Arial"/>
          <w:sz w:val="24"/>
          <w:szCs w:val="24"/>
        </w:rPr>
      </w:pPr>
      <w:r w:rsidRPr="00F11D06">
        <w:rPr>
          <w:rFonts w:ascii="Arial" w:hAnsi="Arial" w:cs="Arial"/>
          <w:sz w:val="24"/>
          <w:szCs w:val="24"/>
        </w:rPr>
        <w:t xml:space="preserve"> DCT –</w:t>
      </w:r>
      <w:proofErr w:type="spellStart"/>
      <w:r w:rsidRPr="00F11D06">
        <w:rPr>
          <w:rFonts w:ascii="Arial" w:hAnsi="Arial" w:cs="Arial"/>
          <w:sz w:val="24"/>
          <w:szCs w:val="24"/>
        </w:rPr>
        <w:t>Destuffing</w:t>
      </w:r>
      <w:proofErr w:type="spellEnd"/>
    </w:p>
    <w:p w:rsidR="003251BF" w:rsidRPr="00D82B86"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In case of DCT </w:t>
      </w:r>
      <w:proofErr w:type="spellStart"/>
      <w:r w:rsidRPr="00D82B86">
        <w:rPr>
          <w:rFonts w:ascii="Arial" w:hAnsi="Arial" w:cs="Arial"/>
          <w:sz w:val="24"/>
          <w:szCs w:val="24"/>
        </w:rPr>
        <w:t>destuffing</w:t>
      </w:r>
      <w:proofErr w:type="spellEnd"/>
      <w:r w:rsidRPr="00D82B86">
        <w:rPr>
          <w:rFonts w:ascii="Arial" w:hAnsi="Arial" w:cs="Arial"/>
          <w:sz w:val="24"/>
          <w:szCs w:val="24"/>
        </w:rPr>
        <w:t xml:space="preserve">, seal cutting job order and cargo removal, gate pass is issued based on the requirement of the consignee or his agent. 2.3: Gate security allows consignee or his agent to take his vehicles inside the terminal for loading of cargo. Security also regulates the movement of trucks for safe and expeditious working. 2.4: Consignee or his agent </w:t>
      </w:r>
      <w:proofErr w:type="spellStart"/>
      <w:r w:rsidRPr="00D82B86">
        <w:rPr>
          <w:rFonts w:ascii="Arial" w:hAnsi="Arial" w:cs="Arial"/>
          <w:sz w:val="24"/>
          <w:szCs w:val="24"/>
        </w:rPr>
        <w:t>destuffs</w:t>
      </w:r>
      <w:proofErr w:type="spellEnd"/>
      <w:r w:rsidRPr="00D82B86">
        <w:rPr>
          <w:rFonts w:ascii="Arial" w:hAnsi="Arial" w:cs="Arial"/>
          <w:sz w:val="24"/>
          <w:szCs w:val="24"/>
        </w:rPr>
        <w:t xml:space="preserve"> the cargo. The </w:t>
      </w:r>
      <w:proofErr w:type="spellStart"/>
      <w:r w:rsidRPr="00D82B86">
        <w:rPr>
          <w:rFonts w:ascii="Arial" w:hAnsi="Arial" w:cs="Arial"/>
          <w:sz w:val="24"/>
          <w:szCs w:val="24"/>
        </w:rPr>
        <w:t>destuffing</w:t>
      </w:r>
      <w:proofErr w:type="spellEnd"/>
      <w:r w:rsidRPr="00D82B86">
        <w:rPr>
          <w:rFonts w:ascii="Arial" w:hAnsi="Arial" w:cs="Arial"/>
          <w:sz w:val="24"/>
          <w:szCs w:val="24"/>
        </w:rPr>
        <w:t xml:space="preserve"> is organized by consignee or his agent by utilizing </w:t>
      </w:r>
      <w:proofErr w:type="spellStart"/>
      <w:r w:rsidRPr="00D82B86">
        <w:rPr>
          <w:rFonts w:ascii="Arial" w:hAnsi="Arial" w:cs="Arial"/>
          <w:sz w:val="24"/>
          <w:szCs w:val="24"/>
        </w:rPr>
        <w:t>labour</w:t>
      </w:r>
      <w:proofErr w:type="spellEnd"/>
      <w:r w:rsidRPr="00D82B86">
        <w:rPr>
          <w:rFonts w:ascii="Arial" w:hAnsi="Arial" w:cs="Arial"/>
          <w:sz w:val="24"/>
          <w:szCs w:val="24"/>
        </w:rPr>
        <w:t xml:space="preserve"> available at </w:t>
      </w:r>
      <w:r w:rsidR="000F428A">
        <w:rPr>
          <w:rFonts w:ascii="Arial" w:hAnsi="Arial" w:cs="Arial"/>
          <w:sz w:val="24"/>
          <w:szCs w:val="24"/>
        </w:rPr>
        <w:t>ICD</w:t>
      </w:r>
      <w:r w:rsidRPr="00D82B86">
        <w:rPr>
          <w:rFonts w:ascii="Arial" w:hAnsi="Arial" w:cs="Arial"/>
          <w:sz w:val="24"/>
          <w:szCs w:val="24"/>
        </w:rPr>
        <w:t xml:space="preserve"> premises. Relevant entries are made in </w:t>
      </w:r>
      <w:proofErr w:type="spellStart"/>
      <w:r w:rsidRPr="00D82B86">
        <w:rPr>
          <w:rFonts w:ascii="Arial" w:hAnsi="Arial" w:cs="Arial"/>
          <w:sz w:val="24"/>
          <w:szCs w:val="24"/>
        </w:rPr>
        <w:t>destuffing</w:t>
      </w:r>
      <w:proofErr w:type="spellEnd"/>
      <w:r w:rsidRPr="00D82B86">
        <w:rPr>
          <w:rFonts w:ascii="Arial" w:hAnsi="Arial" w:cs="Arial"/>
          <w:sz w:val="24"/>
          <w:szCs w:val="24"/>
        </w:rPr>
        <w:t xml:space="preserve"> tally sheet / job orders by security / surveyors. 104 2.5: During and after </w:t>
      </w:r>
      <w:proofErr w:type="spellStart"/>
      <w:r w:rsidRPr="00D82B86">
        <w:rPr>
          <w:rFonts w:ascii="Arial" w:hAnsi="Arial" w:cs="Arial"/>
          <w:sz w:val="24"/>
          <w:szCs w:val="24"/>
        </w:rPr>
        <w:t>destuffing</w:t>
      </w:r>
      <w:proofErr w:type="spellEnd"/>
      <w:r w:rsidRPr="00D82B86">
        <w:rPr>
          <w:rFonts w:ascii="Arial" w:hAnsi="Arial" w:cs="Arial"/>
          <w:sz w:val="24"/>
          <w:szCs w:val="24"/>
        </w:rPr>
        <w:t>, security official monitor to ensure that cargo has not spilled over the terminal and also ensure proper closing of the empty container doors. 2.6: Gate security checks and records the entry of loaded vehicle particulars in their register and if they find it satisfactory then only allow the vehicle to move out.</w:t>
      </w:r>
    </w:p>
    <w:p w:rsidR="003251BF" w:rsidRPr="0080243A" w:rsidRDefault="003F5145" w:rsidP="005D21C6">
      <w:pPr>
        <w:spacing w:line="360" w:lineRule="auto"/>
        <w:jc w:val="both"/>
        <w:rPr>
          <w:rFonts w:ascii="Arial" w:hAnsi="Arial" w:cs="Arial"/>
          <w:b/>
          <w:sz w:val="24"/>
          <w:szCs w:val="24"/>
        </w:rPr>
      </w:pPr>
      <w:r w:rsidRPr="003F5145">
        <w:rPr>
          <w:rFonts w:ascii="Arial" w:hAnsi="Arial" w:cs="Arial"/>
          <w:b/>
          <w:sz w:val="24"/>
          <w:szCs w:val="24"/>
        </w:rPr>
        <w:t>3.5.3 Procedure for Exports-</w:t>
      </w:r>
    </w:p>
    <w:p w:rsidR="003251BF" w:rsidRPr="00D82B86" w:rsidRDefault="00821052" w:rsidP="005D21C6">
      <w:pPr>
        <w:spacing w:line="360" w:lineRule="auto"/>
        <w:jc w:val="both"/>
        <w:rPr>
          <w:rFonts w:ascii="Arial" w:hAnsi="Arial" w:cs="Arial"/>
          <w:sz w:val="24"/>
          <w:szCs w:val="24"/>
        </w:rPr>
      </w:pPr>
      <w:proofErr w:type="spellStart"/>
      <w:r>
        <w:rPr>
          <w:rFonts w:ascii="Arial" w:hAnsi="Arial" w:cs="Arial"/>
          <w:sz w:val="24"/>
          <w:szCs w:val="24"/>
        </w:rPr>
        <w:t>i</w:t>
      </w:r>
      <w:proofErr w:type="spellEnd"/>
      <w:r w:rsidR="003251BF" w:rsidRPr="00D82B86">
        <w:rPr>
          <w:rFonts w:ascii="Arial" w:hAnsi="Arial" w:cs="Arial"/>
          <w:sz w:val="24"/>
          <w:szCs w:val="24"/>
        </w:rPr>
        <w:t xml:space="preserve">) Noting of Shipping Bill by </w:t>
      </w:r>
      <w:r w:rsidR="000F428A">
        <w:rPr>
          <w:rFonts w:ascii="Arial" w:hAnsi="Arial" w:cs="Arial"/>
          <w:sz w:val="24"/>
          <w:szCs w:val="24"/>
        </w:rPr>
        <w:t>ICD</w:t>
      </w:r>
      <w:r w:rsidR="003251BF" w:rsidRPr="00D82B86">
        <w:rPr>
          <w:rFonts w:ascii="Arial" w:hAnsi="Arial" w:cs="Arial"/>
          <w:sz w:val="24"/>
          <w:szCs w:val="24"/>
        </w:rPr>
        <w:t xml:space="preserve"> – Customs: The shipper/his agent should file the required number of copies of the Shipping Bill with the Noting Section of </w:t>
      </w:r>
      <w:r w:rsidR="000F428A">
        <w:rPr>
          <w:rFonts w:ascii="Arial" w:hAnsi="Arial" w:cs="Arial"/>
          <w:sz w:val="24"/>
          <w:szCs w:val="24"/>
        </w:rPr>
        <w:t>ICD</w:t>
      </w:r>
      <w:r w:rsidR="003251BF" w:rsidRPr="00D82B86">
        <w:rPr>
          <w:rFonts w:ascii="Arial" w:hAnsi="Arial" w:cs="Arial"/>
          <w:sz w:val="24"/>
          <w:szCs w:val="24"/>
        </w:rPr>
        <w:t xml:space="preserve"> Customs.</w:t>
      </w:r>
    </w:p>
    <w:p w:rsidR="003251BF" w:rsidRPr="00D82B86" w:rsidRDefault="00821052" w:rsidP="005D21C6">
      <w:pPr>
        <w:spacing w:line="360" w:lineRule="auto"/>
        <w:jc w:val="both"/>
        <w:rPr>
          <w:rFonts w:ascii="Arial" w:hAnsi="Arial" w:cs="Arial"/>
          <w:sz w:val="24"/>
          <w:szCs w:val="24"/>
        </w:rPr>
      </w:pPr>
      <w:r>
        <w:rPr>
          <w:rFonts w:ascii="Arial" w:hAnsi="Arial" w:cs="Arial"/>
          <w:sz w:val="24"/>
          <w:szCs w:val="24"/>
        </w:rPr>
        <w:t>ii</w:t>
      </w:r>
      <w:r w:rsidR="003251BF" w:rsidRPr="00D82B86">
        <w:rPr>
          <w:rFonts w:ascii="Arial" w:hAnsi="Arial" w:cs="Arial"/>
          <w:sz w:val="24"/>
          <w:szCs w:val="24"/>
        </w:rPr>
        <w:t>)</w:t>
      </w:r>
      <w:r w:rsidR="00A56B8A">
        <w:rPr>
          <w:rFonts w:ascii="Arial" w:hAnsi="Arial" w:cs="Arial"/>
          <w:sz w:val="24"/>
          <w:szCs w:val="24"/>
        </w:rPr>
        <w:t xml:space="preserve"> </w:t>
      </w:r>
      <w:r w:rsidR="003251BF" w:rsidRPr="00D82B86">
        <w:rPr>
          <w:rFonts w:ascii="Arial" w:hAnsi="Arial" w:cs="Arial"/>
          <w:sz w:val="24"/>
          <w:szCs w:val="24"/>
        </w:rPr>
        <w:t>Export Application: The Shipper or his Agent should submit an Export Application in the prescribed format.</w:t>
      </w:r>
    </w:p>
    <w:p w:rsidR="003251BF" w:rsidRPr="00D82B86" w:rsidRDefault="00821052" w:rsidP="005D21C6">
      <w:pPr>
        <w:spacing w:line="360" w:lineRule="auto"/>
        <w:jc w:val="both"/>
        <w:rPr>
          <w:rFonts w:ascii="Arial" w:hAnsi="Arial" w:cs="Arial"/>
          <w:sz w:val="24"/>
          <w:szCs w:val="24"/>
        </w:rPr>
      </w:pPr>
      <w:r>
        <w:rPr>
          <w:rFonts w:ascii="Arial" w:hAnsi="Arial" w:cs="Arial"/>
          <w:sz w:val="24"/>
          <w:szCs w:val="24"/>
        </w:rPr>
        <w:t>iii</w:t>
      </w:r>
      <w:r w:rsidR="003251BF" w:rsidRPr="00D82B86">
        <w:rPr>
          <w:rFonts w:ascii="Arial" w:hAnsi="Arial" w:cs="Arial"/>
          <w:sz w:val="24"/>
          <w:szCs w:val="24"/>
        </w:rPr>
        <w:t xml:space="preserve">) Stuffing of containers in </w:t>
      </w:r>
      <w:r w:rsidR="000F428A">
        <w:rPr>
          <w:rFonts w:ascii="Arial" w:hAnsi="Arial" w:cs="Arial"/>
          <w:sz w:val="24"/>
          <w:szCs w:val="24"/>
        </w:rPr>
        <w:t>ICD</w:t>
      </w:r>
      <w:r w:rsidR="003251BF" w:rsidRPr="00D82B86">
        <w:rPr>
          <w:rFonts w:ascii="Arial" w:hAnsi="Arial" w:cs="Arial"/>
          <w:sz w:val="24"/>
          <w:szCs w:val="24"/>
        </w:rPr>
        <w:t>:</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Shipper / his agent should file export application for “carting of cargo” to CFS-in-charge. After checking the availability of space in the CFS/Warehouse, the CFS in-charge issues the Job </w:t>
      </w:r>
      <w:r w:rsidRPr="00D82B86">
        <w:rPr>
          <w:rFonts w:ascii="Arial" w:hAnsi="Arial" w:cs="Arial"/>
          <w:sz w:val="24"/>
          <w:szCs w:val="24"/>
        </w:rPr>
        <w:lastRenderedPageBreak/>
        <w:t xml:space="preserve">Order for carting and unloading of the cargo into the Warehouse. The copies of Job Order for carting are given to the following agencies:- </w:t>
      </w:r>
      <w:r w:rsidR="00A845E2">
        <w:rPr>
          <w:rFonts w:ascii="Arial" w:hAnsi="Arial" w:cs="Arial"/>
          <w:sz w:val="24"/>
          <w:szCs w:val="24"/>
        </w:rPr>
        <w:t>01.</w:t>
      </w:r>
      <w:r w:rsidR="00D40741" w:rsidRPr="00D82B86">
        <w:rPr>
          <w:rFonts w:ascii="Arial" w:hAnsi="Arial" w:cs="Arial"/>
          <w:sz w:val="24"/>
          <w:szCs w:val="24"/>
        </w:rPr>
        <w:t>Security Gate</w:t>
      </w:r>
      <w:r w:rsidRPr="00D82B86">
        <w:rPr>
          <w:rFonts w:ascii="Arial" w:hAnsi="Arial" w:cs="Arial"/>
          <w:sz w:val="24"/>
          <w:szCs w:val="24"/>
        </w:rPr>
        <w:t xml:space="preserve"> 02. H&amp;T Contractor 03. Surveyor</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After examination of the cargo, permission is given for stuffing of the container by </w:t>
      </w:r>
      <w:r w:rsidR="000F428A">
        <w:rPr>
          <w:rFonts w:ascii="Arial" w:hAnsi="Arial" w:cs="Arial"/>
          <w:sz w:val="24"/>
          <w:szCs w:val="24"/>
        </w:rPr>
        <w:t>ICD</w:t>
      </w:r>
      <w:r w:rsidRPr="00D82B86">
        <w:rPr>
          <w:rFonts w:ascii="Arial" w:hAnsi="Arial" w:cs="Arial"/>
          <w:sz w:val="24"/>
          <w:szCs w:val="24"/>
        </w:rPr>
        <w:t>, Customs on the reverse of the Shipping Bill. The same is presented to the CFS-in-charge by the shipper/his agent. Simultaneously container is nominated for stuffing through delivery order (DO). Customs allow stuffing after placement and examination of containers for stuffing.</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Container is stuffed by the H&amp;T Contractor in the presence of Shipper/his Agent, Customs Officials and Surveyor. Stuffing is done in accordance with standard practices for stuffing of container. Surveyor should prepare tally sheet and stuffing sheet is prepared by CFS In Charge.</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Container is stuffed by the H&amp;T Contractor in the presence of Shipper/his Agent, Customs Officials and Surveyor. Stuffing is done in accordance with standard practices for stuffing of container. Surveyor should prepare tally sheet and stuffing sheet is prepared by CFS In Charge.</w:t>
      </w:r>
    </w:p>
    <w:p w:rsidR="00A56B8A" w:rsidRPr="0080243A" w:rsidRDefault="003F5145" w:rsidP="005D21C6">
      <w:pPr>
        <w:spacing w:line="360" w:lineRule="auto"/>
        <w:jc w:val="both"/>
        <w:rPr>
          <w:rFonts w:ascii="Arial" w:hAnsi="Arial" w:cs="Arial"/>
          <w:b/>
          <w:sz w:val="24"/>
          <w:szCs w:val="24"/>
        </w:rPr>
      </w:pPr>
      <w:r w:rsidRPr="003F5145">
        <w:rPr>
          <w:rFonts w:ascii="Arial" w:hAnsi="Arial" w:cs="Arial"/>
          <w:b/>
          <w:sz w:val="24"/>
          <w:szCs w:val="24"/>
        </w:rPr>
        <w:t xml:space="preserve">3.5.4) Procedure for direct stuffing of containers at the </w:t>
      </w:r>
      <w:r w:rsidR="000F428A">
        <w:rPr>
          <w:rFonts w:ascii="Arial" w:hAnsi="Arial" w:cs="Arial"/>
          <w:b/>
          <w:sz w:val="24"/>
          <w:szCs w:val="24"/>
        </w:rPr>
        <w:t>ICD</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Procedure for direct stuffing of containers at </w:t>
      </w:r>
      <w:r w:rsidR="000F428A">
        <w:rPr>
          <w:rFonts w:ascii="Arial" w:hAnsi="Arial" w:cs="Arial"/>
          <w:sz w:val="24"/>
          <w:szCs w:val="24"/>
        </w:rPr>
        <w:t>ICD</w:t>
      </w:r>
      <w:r w:rsidR="00503081">
        <w:rPr>
          <w:rFonts w:ascii="Arial" w:hAnsi="Arial" w:cs="Arial"/>
          <w:sz w:val="24"/>
          <w:szCs w:val="24"/>
        </w:rPr>
        <w:t>s</w:t>
      </w:r>
      <w:r w:rsidRPr="00D82B86">
        <w:rPr>
          <w:rFonts w:ascii="Arial" w:hAnsi="Arial" w:cs="Arial"/>
          <w:sz w:val="24"/>
          <w:szCs w:val="24"/>
        </w:rPr>
        <w:t xml:space="preserve"> is as given below: 4.1: Direct stuffing may be permitted by CFS in charge for cargo not likely to be damaged by direct stuffing. The procedure </w:t>
      </w:r>
      <w:r w:rsidR="00C12FAA" w:rsidRPr="00D82B86">
        <w:rPr>
          <w:rFonts w:ascii="Arial" w:hAnsi="Arial" w:cs="Arial"/>
          <w:sz w:val="24"/>
          <w:szCs w:val="24"/>
        </w:rPr>
        <w:t>up to</w:t>
      </w:r>
      <w:r w:rsidRPr="00D82B86">
        <w:rPr>
          <w:rFonts w:ascii="Arial" w:hAnsi="Arial" w:cs="Arial"/>
          <w:sz w:val="24"/>
          <w:szCs w:val="24"/>
        </w:rPr>
        <w:t xml:space="preserve"> noting of shipping bill and filing of export application apply for direct stuffing of containers. 4.2: In case of direct stuffing specific permission from Customs is required on the Export Application and necessary endorsement made by the CFS-in-charge on the Job Order for carting, for direct stuffing indicating, date and location of direct stuffing. The entire procedure is same as stuffing of containers through warehouse. In case of direct stuffing cargo is shut out, shipper can get this cargo back to town after obtaining permission from </w:t>
      </w:r>
      <w:r w:rsidR="000F428A">
        <w:rPr>
          <w:rFonts w:ascii="Arial" w:hAnsi="Arial" w:cs="Arial"/>
          <w:sz w:val="24"/>
          <w:szCs w:val="24"/>
        </w:rPr>
        <w:t>ICD</w:t>
      </w:r>
      <w:r w:rsidRPr="00D82B86">
        <w:rPr>
          <w:rFonts w:ascii="Arial" w:hAnsi="Arial" w:cs="Arial"/>
          <w:sz w:val="24"/>
          <w:szCs w:val="24"/>
        </w:rPr>
        <w:t xml:space="preserve"> customs.</w:t>
      </w:r>
    </w:p>
    <w:p w:rsidR="007F34A9" w:rsidRDefault="007F34A9" w:rsidP="005D21C6">
      <w:pPr>
        <w:spacing w:line="360" w:lineRule="auto"/>
        <w:jc w:val="both"/>
        <w:rPr>
          <w:rFonts w:ascii="Arial" w:hAnsi="Arial" w:cs="Arial"/>
          <w:b/>
          <w:sz w:val="24"/>
          <w:szCs w:val="24"/>
        </w:rPr>
      </w:pPr>
    </w:p>
    <w:p w:rsidR="003251BF" w:rsidRPr="0080243A" w:rsidRDefault="003F5145" w:rsidP="005D21C6">
      <w:pPr>
        <w:spacing w:line="360" w:lineRule="auto"/>
        <w:jc w:val="both"/>
        <w:rPr>
          <w:rFonts w:ascii="Arial" w:hAnsi="Arial" w:cs="Arial"/>
          <w:b/>
          <w:sz w:val="24"/>
          <w:szCs w:val="24"/>
        </w:rPr>
      </w:pPr>
      <w:r w:rsidRPr="003F5145">
        <w:rPr>
          <w:rFonts w:ascii="Arial" w:hAnsi="Arial" w:cs="Arial"/>
          <w:b/>
          <w:sz w:val="24"/>
          <w:szCs w:val="24"/>
        </w:rPr>
        <w:t xml:space="preserve">3.5:5) </w:t>
      </w:r>
      <w:r w:rsidR="00D40741" w:rsidRPr="003F5145">
        <w:rPr>
          <w:rFonts w:ascii="Arial" w:hAnsi="Arial" w:cs="Arial"/>
          <w:b/>
          <w:sz w:val="24"/>
          <w:szCs w:val="24"/>
        </w:rPr>
        <w:t>Procedures</w:t>
      </w:r>
      <w:r w:rsidRPr="003F5145">
        <w:rPr>
          <w:rFonts w:ascii="Arial" w:hAnsi="Arial" w:cs="Arial"/>
          <w:b/>
          <w:sz w:val="24"/>
          <w:szCs w:val="24"/>
        </w:rPr>
        <w:t xml:space="preserve"> for booking of empty containers-</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 xml:space="preserve">Procedure for booking of empty containers is as given below: 10.1: The Shipping-line or agent can book empty containers to various ports and other </w:t>
      </w:r>
      <w:r w:rsidR="000F428A">
        <w:rPr>
          <w:rFonts w:ascii="Arial" w:hAnsi="Arial" w:cs="Arial"/>
          <w:sz w:val="24"/>
          <w:szCs w:val="24"/>
        </w:rPr>
        <w:t>ICD</w:t>
      </w:r>
      <w:r w:rsidR="00503081">
        <w:rPr>
          <w:rFonts w:ascii="Arial" w:hAnsi="Arial" w:cs="Arial"/>
          <w:sz w:val="24"/>
          <w:szCs w:val="24"/>
        </w:rPr>
        <w:t>s</w:t>
      </w:r>
      <w:r w:rsidRPr="00D82B86">
        <w:rPr>
          <w:rFonts w:ascii="Arial" w:hAnsi="Arial" w:cs="Arial"/>
          <w:sz w:val="24"/>
          <w:szCs w:val="24"/>
        </w:rPr>
        <w:t xml:space="preserve"> on an application to the Billing Counter. The application is accompanied with the CCN and FN and delivery order in original </w:t>
      </w:r>
      <w:r w:rsidRPr="00D82B86">
        <w:rPr>
          <w:rFonts w:ascii="Arial" w:hAnsi="Arial" w:cs="Arial"/>
          <w:sz w:val="24"/>
          <w:szCs w:val="24"/>
        </w:rPr>
        <w:lastRenderedPageBreak/>
        <w:t>for booking empty containers. 10.2: Billing counter book the containers in the system after verifying their ownership. The method of payment etc., is the same as in case of loaded exports.</w:t>
      </w:r>
    </w:p>
    <w:p w:rsidR="003251BF" w:rsidRPr="0080243A" w:rsidRDefault="003F5145" w:rsidP="005D21C6">
      <w:pPr>
        <w:spacing w:line="360" w:lineRule="auto"/>
        <w:jc w:val="both"/>
        <w:rPr>
          <w:rFonts w:ascii="Arial" w:hAnsi="Arial" w:cs="Arial"/>
          <w:b/>
          <w:sz w:val="24"/>
          <w:szCs w:val="24"/>
        </w:rPr>
      </w:pPr>
      <w:r w:rsidRPr="003F5145">
        <w:rPr>
          <w:rFonts w:ascii="Arial" w:hAnsi="Arial" w:cs="Arial"/>
          <w:b/>
          <w:sz w:val="24"/>
          <w:szCs w:val="24"/>
        </w:rPr>
        <w:t>3.5.6 Procedure for dispatch of containers by rail-</w:t>
      </w:r>
    </w:p>
    <w:p w:rsidR="00F225EB" w:rsidRDefault="002E4649" w:rsidP="005D21C6">
      <w:pPr>
        <w:spacing w:line="360" w:lineRule="auto"/>
        <w:jc w:val="both"/>
        <w:rPr>
          <w:rFonts w:ascii="Arial" w:hAnsi="Arial" w:cs="Arial"/>
          <w:sz w:val="24"/>
          <w:szCs w:val="24"/>
        </w:rPr>
      </w:pPr>
      <w:r w:rsidRPr="00D82B86">
        <w:rPr>
          <w:rFonts w:ascii="Arial" w:hAnsi="Arial" w:cs="Arial"/>
          <w:sz w:val="24"/>
          <w:szCs w:val="24"/>
        </w:rPr>
        <w:t>Expected placements from Rail Yard / Railway Station are</w:t>
      </w:r>
      <w:r w:rsidR="003251BF" w:rsidRPr="00D82B86">
        <w:rPr>
          <w:rFonts w:ascii="Arial" w:hAnsi="Arial" w:cs="Arial"/>
          <w:sz w:val="24"/>
          <w:szCs w:val="24"/>
        </w:rPr>
        <w:t xml:space="preserve"> intimated by in-charge (Ops) to container movement cell (CMC). Number of wagons fit and sick in every placement is also intimated. 11.2: The Job Order for loading containers on wagons is issued by the billing counter every day before closing of work. The Job Order is checked by the CMC who also ensures that the seals on such containers 115 are correctly put. It is necessary to issue the Job Order for loading more than once. This is done as guided by Terminal Manager. CMC arrange to convey the Job Order to H&amp;T contractor.</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While loading the containers, the H&amp;T Contractor checks and ensure that the Twist Locks are correctly positioned. 11.4: Loading is also done in accordance with standard Marshaling Orders of the Railways and other operational instructions issued from time to time. This is ensured by In-charge (Ops) and CMC.</w:t>
      </w:r>
    </w:p>
    <w:p w:rsidR="00F225EB" w:rsidRDefault="003251BF" w:rsidP="005D21C6">
      <w:pPr>
        <w:spacing w:line="360" w:lineRule="auto"/>
        <w:jc w:val="both"/>
        <w:rPr>
          <w:rFonts w:ascii="Arial" w:hAnsi="Arial" w:cs="Arial"/>
          <w:sz w:val="24"/>
          <w:szCs w:val="24"/>
        </w:rPr>
      </w:pPr>
      <w:r w:rsidRPr="00D82B86">
        <w:rPr>
          <w:rFonts w:ascii="Arial" w:hAnsi="Arial" w:cs="Arial"/>
          <w:sz w:val="24"/>
          <w:szCs w:val="24"/>
        </w:rPr>
        <w:t>The train summary is emailed to all the CHAs and shipping line agents at Nagpur, to all the shipping lines at JNPT and to CONCOR JNPT, immediately after removal of the rake. Hard copy of the train summary is displayed on the notice board as notice of dispatch.</w:t>
      </w:r>
    </w:p>
    <w:p w:rsidR="00767172" w:rsidRPr="000F428A" w:rsidRDefault="003F5145" w:rsidP="00B67712">
      <w:pPr>
        <w:spacing w:line="240" w:lineRule="auto"/>
        <w:jc w:val="both"/>
        <w:rPr>
          <w:rFonts w:ascii="Arial" w:hAnsi="Arial" w:cs="Arial"/>
          <w:b/>
          <w:sz w:val="24"/>
          <w:szCs w:val="24"/>
        </w:rPr>
      </w:pPr>
      <w:r w:rsidRPr="003F5145">
        <w:rPr>
          <w:rFonts w:ascii="Arial" w:hAnsi="Arial" w:cs="Arial"/>
          <w:b/>
          <w:color w:val="000000" w:themeColor="text1"/>
          <w:sz w:val="24"/>
          <w:szCs w:val="24"/>
        </w:rPr>
        <w:t xml:space="preserve">3.6) </w:t>
      </w:r>
      <w:r w:rsidR="000F428A">
        <w:rPr>
          <w:rFonts w:ascii="Arial" w:hAnsi="Arial" w:cs="Arial"/>
          <w:b/>
          <w:color w:val="000000" w:themeColor="text1"/>
          <w:sz w:val="24"/>
          <w:szCs w:val="24"/>
        </w:rPr>
        <w:t>O</w:t>
      </w:r>
      <w:r w:rsidRPr="003F5145">
        <w:rPr>
          <w:rFonts w:ascii="Arial" w:hAnsi="Arial" w:cs="Arial"/>
          <w:b/>
          <w:color w:val="000000" w:themeColor="text1"/>
          <w:sz w:val="24"/>
          <w:szCs w:val="24"/>
        </w:rPr>
        <w:t xml:space="preserve">rganizational </w:t>
      </w:r>
      <w:r w:rsidR="000F428A">
        <w:rPr>
          <w:rFonts w:ascii="Arial" w:hAnsi="Arial" w:cs="Arial"/>
          <w:b/>
          <w:color w:val="000000" w:themeColor="text1"/>
          <w:sz w:val="24"/>
          <w:szCs w:val="24"/>
        </w:rPr>
        <w:t>S</w:t>
      </w:r>
      <w:r w:rsidRPr="003F5145">
        <w:rPr>
          <w:rFonts w:ascii="Arial" w:hAnsi="Arial" w:cs="Arial"/>
          <w:b/>
          <w:color w:val="000000" w:themeColor="text1"/>
          <w:sz w:val="24"/>
          <w:szCs w:val="24"/>
        </w:rPr>
        <w:t xml:space="preserve">tructure of </w:t>
      </w:r>
      <w:r w:rsidR="000F428A">
        <w:rPr>
          <w:rFonts w:ascii="Arial" w:hAnsi="Arial" w:cs="Arial"/>
          <w:b/>
          <w:color w:val="000000" w:themeColor="text1"/>
          <w:sz w:val="24"/>
          <w:szCs w:val="24"/>
        </w:rPr>
        <w:t>an ICD</w:t>
      </w:r>
    </w:p>
    <w:p w:rsidR="001B41C3" w:rsidRDefault="0021612A" w:rsidP="005D21C6">
      <w:pPr>
        <w:pStyle w:val="NormalWeb"/>
        <w:shd w:val="clear" w:color="auto" w:fill="FFFFFF"/>
        <w:spacing w:line="360" w:lineRule="auto"/>
        <w:jc w:val="both"/>
        <w:rPr>
          <w:rFonts w:ascii="Arial" w:hAnsi="Arial" w:cs="Arial"/>
          <w:noProof/>
          <w:color w:val="000000" w:themeColor="text1"/>
        </w:rPr>
      </w:pPr>
      <w:r>
        <w:rPr>
          <w:rFonts w:ascii="Arial" w:hAnsi="Arial" w:cs="Arial"/>
          <w:noProof/>
          <w:color w:val="000000" w:themeColor="text1"/>
        </w:rPr>
        <w:t xml:space="preserve">Chief </w:t>
      </w:r>
      <w:r w:rsidR="000F428A">
        <w:rPr>
          <w:rFonts w:ascii="Arial" w:hAnsi="Arial" w:cs="Arial"/>
          <w:noProof/>
          <w:color w:val="000000" w:themeColor="text1"/>
        </w:rPr>
        <w:t>G</w:t>
      </w:r>
      <w:r>
        <w:rPr>
          <w:rFonts w:ascii="Arial" w:hAnsi="Arial" w:cs="Arial"/>
          <w:noProof/>
          <w:color w:val="000000" w:themeColor="text1"/>
        </w:rPr>
        <w:t xml:space="preserve">eneral </w:t>
      </w:r>
      <w:r w:rsidR="000F428A">
        <w:rPr>
          <w:rFonts w:ascii="Arial" w:hAnsi="Arial" w:cs="Arial"/>
          <w:noProof/>
          <w:color w:val="000000" w:themeColor="text1"/>
        </w:rPr>
        <w:t>M</w:t>
      </w:r>
      <w:r>
        <w:rPr>
          <w:rFonts w:ascii="Arial" w:hAnsi="Arial" w:cs="Arial"/>
          <w:noProof/>
          <w:color w:val="000000" w:themeColor="text1"/>
        </w:rPr>
        <w:t>anager-</w:t>
      </w:r>
    </w:p>
    <w:p w:rsidR="00A845E2" w:rsidRDefault="0021612A" w:rsidP="005D21C6">
      <w:pPr>
        <w:pStyle w:val="NormalWeb"/>
        <w:shd w:val="clear" w:color="auto" w:fill="FFFFFF"/>
        <w:spacing w:line="360" w:lineRule="auto"/>
        <w:jc w:val="both"/>
        <w:rPr>
          <w:rFonts w:ascii="Arial" w:hAnsi="Arial" w:cs="Arial"/>
          <w:color w:val="222222"/>
          <w:shd w:val="clear" w:color="auto" w:fill="FFFFFF"/>
        </w:rPr>
      </w:pPr>
      <w:r w:rsidRPr="0021612A">
        <w:rPr>
          <w:rFonts w:ascii="Arial" w:hAnsi="Arial" w:cs="Arial"/>
          <w:bCs/>
          <w:color w:val="222222"/>
          <w:shd w:val="clear" w:color="auto" w:fill="FFFFFF"/>
        </w:rPr>
        <w:t>General Manager</w:t>
      </w:r>
      <w:r>
        <w:rPr>
          <w:rFonts w:ascii="Arial" w:hAnsi="Arial" w:cs="Arial"/>
          <w:color w:val="222222"/>
          <w:shd w:val="clear" w:color="auto" w:fill="FFFFFF"/>
        </w:rPr>
        <w:t xml:space="preserve"> oversees</w:t>
      </w:r>
      <w:r w:rsidRPr="0021612A">
        <w:rPr>
          <w:rFonts w:ascii="Arial" w:hAnsi="Arial" w:cs="Arial"/>
          <w:color w:val="222222"/>
          <w:shd w:val="clear" w:color="auto" w:fill="FFFFFF"/>
        </w:rPr>
        <w:t xml:space="preserve"> the daily operations of </w:t>
      </w:r>
      <w:r>
        <w:rPr>
          <w:rFonts w:ascii="Arial" w:hAnsi="Arial" w:cs="Arial"/>
          <w:color w:val="222222"/>
          <w:shd w:val="clear" w:color="auto" w:fill="FFFFFF"/>
        </w:rPr>
        <w:t>the depot</w:t>
      </w:r>
      <w:r w:rsidRPr="0021612A">
        <w:rPr>
          <w:rFonts w:ascii="Arial" w:hAnsi="Arial" w:cs="Arial"/>
          <w:color w:val="222222"/>
          <w:shd w:val="clear" w:color="auto" w:fill="FFFFFF"/>
        </w:rPr>
        <w:t>. They ensure strategic goals are met by setting operational policies, creating and maintaining budgets, managing employees</w:t>
      </w:r>
      <w:r w:rsidR="007E713A">
        <w:rPr>
          <w:rFonts w:ascii="Arial" w:hAnsi="Arial" w:cs="Arial"/>
          <w:color w:val="222222"/>
          <w:shd w:val="clear" w:color="auto" w:fill="FFFFFF"/>
        </w:rPr>
        <w:t xml:space="preserve"> etc.</w:t>
      </w:r>
    </w:p>
    <w:p w:rsidR="00A02165" w:rsidRDefault="00A02165" w:rsidP="005D21C6">
      <w:pPr>
        <w:pStyle w:val="NormalWeb"/>
        <w:shd w:val="clear" w:color="auto" w:fill="FFFFFF"/>
        <w:spacing w:line="360" w:lineRule="auto"/>
        <w:jc w:val="both"/>
        <w:rPr>
          <w:rFonts w:ascii="Arial" w:hAnsi="Arial" w:cs="Arial"/>
          <w:color w:val="222222"/>
          <w:shd w:val="clear" w:color="auto" w:fill="FFFFFF"/>
        </w:rPr>
      </w:pPr>
    </w:p>
    <w:p w:rsidR="001B41C3" w:rsidRDefault="007E713A" w:rsidP="005D21C6">
      <w:pPr>
        <w:pStyle w:val="NormalWeb"/>
        <w:shd w:val="clear" w:color="auto" w:fill="FFFFFF"/>
        <w:spacing w:line="360" w:lineRule="auto"/>
        <w:jc w:val="both"/>
        <w:rPr>
          <w:rFonts w:ascii="Arial" w:hAnsi="Arial" w:cs="Arial"/>
          <w:color w:val="222222"/>
          <w:shd w:val="clear" w:color="auto" w:fill="FFFFFF"/>
        </w:rPr>
      </w:pPr>
      <w:r>
        <w:rPr>
          <w:rFonts w:ascii="Arial" w:hAnsi="Arial" w:cs="Arial"/>
          <w:color w:val="222222"/>
          <w:shd w:val="clear" w:color="auto" w:fill="FFFFFF"/>
        </w:rPr>
        <w:t xml:space="preserve">General Manager </w:t>
      </w:r>
      <w:r w:rsidR="000F428A">
        <w:rPr>
          <w:rFonts w:ascii="Arial" w:hAnsi="Arial" w:cs="Arial"/>
          <w:color w:val="222222"/>
          <w:shd w:val="clear" w:color="auto" w:fill="FFFFFF"/>
        </w:rPr>
        <w:t>O</w:t>
      </w:r>
      <w:r>
        <w:rPr>
          <w:rFonts w:ascii="Arial" w:hAnsi="Arial" w:cs="Arial"/>
          <w:color w:val="222222"/>
          <w:shd w:val="clear" w:color="auto" w:fill="FFFFFF"/>
        </w:rPr>
        <w:t>perations-</w:t>
      </w:r>
    </w:p>
    <w:p w:rsidR="001B41C3" w:rsidRDefault="007E713A" w:rsidP="005D21C6">
      <w:pPr>
        <w:pStyle w:val="NormalWeb"/>
        <w:shd w:val="clear" w:color="auto" w:fill="FFFFFF"/>
        <w:spacing w:line="360" w:lineRule="auto"/>
        <w:jc w:val="both"/>
        <w:rPr>
          <w:rFonts w:ascii="Arial" w:hAnsi="Arial" w:cs="Arial"/>
          <w:color w:val="222222"/>
          <w:shd w:val="clear" w:color="auto" w:fill="FFFFFF"/>
        </w:rPr>
      </w:pPr>
      <w:r>
        <w:rPr>
          <w:rFonts w:ascii="Arial" w:hAnsi="Arial" w:cs="Arial"/>
          <w:color w:val="222222"/>
          <w:shd w:val="clear" w:color="auto" w:fill="FFFFFF"/>
        </w:rPr>
        <w:t xml:space="preserve"> A general manager works in order</w:t>
      </w:r>
      <w:r w:rsidRPr="007E713A">
        <w:rPr>
          <w:rFonts w:ascii="Arial" w:hAnsi="Arial" w:cs="Arial"/>
          <w:color w:val="222222"/>
          <w:shd w:val="clear" w:color="auto" w:fill="FFFFFF"/>
        </w:rPr>
        <w:t xml:space="preserve"> to improve</w:t>
      </w:r>
      <w:r>
        <w:rPr>
          <w:rFonts w:ascii="Arial" w:hAnsi="Arial" w:cs="Arial"/>
          <w:color w:val="222222"/>
          <w:shd w:val="clear" w:color="auto" w:fill="FFFFFF"/>
        </w:rPr>
        <w:t xml:space="preserve"> the efficiency of the functions and procedures happening in the depot</w:t>
      </w:r>
      <w:r w:rsidRPr="007E713A">
        <w:rPr>
          <w:rFonts w:ascii="Arial" w:hAnsi="Arial" w:cs="Arial"/>
          <w:color w:val="222222"/>
          <w:shd w:val="clear" w:color="auto" w:fill="FFFFFF"/>
        </w:rPr>
        <w:t>, handles the overall </w:t>
      </w:r>
      <w:r w:rsidRPr="007E713A">
        <w:rPr>
          <w:rFonts w:ascii="Arial" w:hAnsi="Arial" w:cs="Arial"/>
          <w:bCs/>
          <w:color w:val="222222"/>
          <w:shd w:val="clear" w:color="auto" w:fill="FFFFFF"/>
        </w:rPr>
        <w:t>operations</w:t>
      </w:r>
      <w:r w:rsidRPr="007E713A">
        <w:rPr>
          <w:rFonts w:ascii="Arial" w:hAnsi="Arial" w:cs="Arial"/>
          <w:color w:val="222222"/>
          <w:shd w:val="clear" w:color="auto" w:fill="FFFFFF"/>
        </w:rPr>
        <w:t xml:space="preserve"> of a </w:t>
      </w:r>
      <w:r>
        <w:rPr>
          <w:rFonts w:ascii="Arial" w:hAnsi="Arial" w:cs="Arial"/>
          <w:color w:val="222222"/>
          <w:shd w:val="clear" w:color="auto" w:fill="FFFFFF"/>
        </w:rPr>
        <w:t xml:space="preserve">depot </w:t>
      </w:r>
      <w:r w:rsidRPr="007E713A">
        <w:rPr>
          <w:rFonts w:ascii="Arial" w:hAnsi="Arial" w:cs="Arial"/>
          <w:color w:val="222222"/>
          <w:shd w:val="clear" w:color="auto" w:fill="FFFFFF"/>
        </w:rPr>
        <w:t>or division. </w:t>
      </w:r>
      <w:r w:rsidRPr="007E713A">
        <w:rPr>
          <w:rFonts w:ascii="Arial" w:hAnsi="Arial" w:cs="Arial"/>
          <w:bCs/>
          <w:color w:val="222222"/>
          <w:shd w:val="clear" w:color="auto" w:fill="FFFFFF"/>
        </w:rPr>
        <w:t>General Manager</w:t>
      </w:r>
      <w:r w:rsidRPr="007E713A">
        <w:rPr>
          <w:rFonts w:ascii="Arial" w:hAnsi="Arial" w:cs="Arial"/>
          <w:color w:val="222222"/>
          <w:shd w:val="clear" w:color="auto" w:fill="FFFFFF"/>
        </w:rPr>
        <w:t> Duties include managin</w:t>
      </w:r>
      <w:r>
        <w:rPr>
          <w:rFonts w:ascii="Arial" w:hAnsi="Arial" w:cs="Arial"/>
          <w:color w:val="222222"/>
          <w:shd w:val="clear" w:color="auto" w:fill="FFFFFF"/>
        </w:rPr>
        <w:t>g staff, overseeing the budget etc.</w:t>
      </w:r>
    </w:p>
    <w:p w:rsidR="001B41C3" w:rsidRDefault="007E713A" w:rsidP="005D21C6">
      <w:pPr>
        <w:pStyle w:val="NormalWeb"/>
        <w:shd w:val="clear" w:color="auto" w:fill="FFFFFF"/>
        <w:spacing w:line="360" w:lineRule="auto"/>
        <w:jc w:val="both"/>
        <w:rPr>
          <w:rFonts w:ascii="Arial" w:hAnsi="Arial" w:cs="Arial"/>
          <w:color w:val="222222"/>
          <w:shd w:val="clear" w:color="auto" w:fill="FFFFFF"/>
        </w:rPr>
      </w:pPr>
      <w:proofErr w:type="spellStart"/>
      <w:r>
        <w:rPr>
          <w:rFonts w:ascii="Arial" w:hAnsi="Arial" w:cs="Arial"/>
          <w:color w:val="222222"/>
          <w:shd w:val="clear" w:color="auto" w:fill="FFFFFF"/>
        </w:rPr>
        <w:lastRenderedPageBreak/>
        <w:t>Dy</w:t>
      </w:r>
      <w:proofErr w:type="spellEnd"/>
      <w:r>
        <w:rPr>
          <w:rFonts w:ascii="Arial" w:hAnsi="Arial" w:cs="Arial"/>
          <w:color w:val="222222"/>
          <w:shd w:val="clear" w:color="auto" w:fill="FFFFFF"/>
        </w:rPr>
        <w:t xml:space="preserve"> General </w:t>
      </w:r>
      <w:r w:rsidR="000F428A">
        <w:rPr>
          <w:rFonts w:ascii="Arial" w:hAnsi="Arial" w:cs="Arial"/>
          <w:color w:val="222222"/>
          <w:shd w:val="clear" w:color="auto" w:fill="FFFFFF"/>
        </w:rPr>
        <w:t>M</w:t>
      </w:r>
      <w:r>
        <w:rPr>
          <w:rFonts w:ascii="Arial" w:hAnsi="Arial" w:cs="Arial"/>
          <w:color w:val="222222"/>
          <w:shd w:val="clear" w:color="auto" w:fill="FFFFFF"/>
        </w:rPr>
        <w:t>anager-</w:t>
      </w:r>
    </w:p>
    <w:p w:rsidR="001B41C3" w:rsidRDefault="007E713A" w:rsidP="005D21C6">
      <w:pPr>
        <w:pStyle w:val="NormalWeb"/>
        <w:shd w:val="clear" w:color="auto" w:fill="FFFFFF"/>
        <w:spacing w:line="360" w:lineRule="auto"/>
        <w:jc w:val="both"/>
        <w:rPr>
          <w:rFonts w:ascii="Arial" w:hAnsi="Arial" w:cs="Arial"/>
          <w:color w:val="222222"/>
          <w:shd w:val="clear" w:color="auto" w:fill="FFFFFF"/>
        </w:rPr>
      </w:pPr>
      <w:r>
        <w:rPr>
          <w:rFonts w:ascii="Arial" w:hAnsi="Arial" w:cs="Arial"/>
          <w:color w:val="222222"/>
          <w:shd w:val="clear" w:color="auto" w:fill="FFFFFF"/>
        </w:rPr>
        <w:t>The main objective of the D</w:t>
      </w:r>
      <w:r w:rsidR="000F428A">
        <w:rPr>
          <w:rFonts w:ascii="Arial" w:hAnsi="Arial" w:cs="Arial"/>
          <w:color w:val="222222"/>
          <w:shd w:val="clear" w:color="auto" w:fill="FFFFFF"/>
        </w:rPr>
        <w:t>eputy</w:t>
      </w:r>
      <w:r>
        <w:rPr>
          <w:rFonts w:ascii="Arial" w:hAnsi="Arial" w:cs="Arial"/>
          <w:color w:val="222222"/>
          <w:shd w:val="clear" w:color="auto" w:fill="FFFFFF"/>
        </w:rPr>
        <w:t xml:space="preserve"> general manager is to take in the place of the chief general manager if at all necessary, in case the chief general manager is unable to turn in the D</w:t>
      </w:r>
      <w:r w:rsidR="000F428A">
        <w:rPr>
          <w:rFonts w:ascii="Arial" w:hAnsi="Arial" w:cs="Arial"/>
          <w:color w:val="222222"/>
          <w:shd w:val="clear" w:color="auto" w:fill="FFFFFF"/>
        </w:rPr>
        <w:t>eputy</w:t>
      </w:r>
      <w:r>
        <w:rPr>
          <w:rFonts w:ascii="Arial" w:hAnsi="Arial" w:cs="Arial"/>
          <w:color w:val="222222"/>
          <w:shd w:val="clear" w:color="auto" w:fill="FFFFFF"/>
        </w:rPr>
        <w:t xml:space="preserve"> </w:t>
      </w:r>
      <w:r w:rsidR="000F428A">
        <w:rPr>
          <w:rFonts w:ascii="Arial" w:hAnsi="Arial" w:cs="Arial"/>
          <w:color w:val="222222"/>
          <w:shd w:val="clear" w:color="auto" w:fill="FFFFFF"/>
        </w:rPr>
        <w:t>G</w:t>
      </w:r>
      <w:r>
        <w:rPr>
          <w:rFonts w:ascii="Arial" w:hAnsi="Arial" w:cs="Arial"/>
          <w:color w:val="222222"/>
          <w:shd w:val="clear" w:color="auto" w:fill="FFFFFF"/>
        </w:rPr>
        <w:t xml:space="preserve">eneral </w:t>
      </w:r>
      <w:r w:rsidR="000F428A">
        <w:rPr>
          <w:rFonts w:ascii="Arial" w:hAnsi="Arial" w:cs="Arial"/>
          <w:color w:val="222222"/>
          <w:shd w:val="clear" w:color="auto" w:fill="FFFFFF"/>
        </w:rPr>
        <w:t>M</w:t>
      </w:r>
      <w:r>
        <w:rPr>
          <w:rFonts w:ascii="Arial" w:hAnsi="Arial" w:cs="Arial"/>
          <w:color w:val="222222"/>
          <w:shd w:val="clear" w:color="auto" w:fill="FFFFFF"/>
        </w:rPr>
        <w:t xml:space="preserve">anager should be ready to act in for the </w:t>
      </w:r>
      <w:r w:rsidR="000F428A">
        <w:rPr>
          <w:rFonts w:ascii="Arial" w:hAnsi="Arial" w:cs="Arial"/>
          <w:color w:val="222222"/>
          <w:shd w:val="clear" w:color="auto" w:fill="FFFFFF"/>
        </w:rPr>
        <w:t>C</w:t>
      </w:r>
      <w:r>
        <w:rPr>
          <w:rFonts w:ascii="Arial" w:hAnsi="Arial" w:cs="Arial"/>
          <w:color w:val="222222"/>
          <w:shd w:val="clear" w:color="auto" w:fill="FFFFFF"/>
        </w:rPr>
        <w:t xml:space="preserve">hief </w:t>
      </w:r>
      <w:r w:rsidR="000F428A">
        <w:rPr>
          <w:rFonts w:ascii="Arial" w:hAnsi="Arial" w:cs="Arial"/>
          <w:color w:val="222222"/>
          <w:shd w:val="clear" w:color="auto" w:fill="FFFFFF"/>
        </w:rPr>
        <w:t>G</w:t>
      </w:r>
      <w:r>
        <w:rPr>
          <w:rFonts w:ascii="Arial" w:hAnsi="Arial" w:cs="Arial"/>
          <w:color w:val="222222"/>
          <w:shd w:val="clear" w:color="auto" w:fill="FFFFFF"/>
        </w:rPr>
        <w:t xml:space="preserve">eneral </w:t>
      </w:r>
      <w:r w:rsidR="000F428A">
        <w:rPr>
          <w:rFonts w:ascii="Arial" w:hAnsi="Arial" w:cs="Arial"/>
          <w:color w:val="222222"/>
          <w:shd w:val="clear" w:color="auto" w:fill="FFFFFF"/>
        </w:rPr>
        <w:t>M</w:t>
      </w:r>
      <w:r>
        <w:rPr>
          <w:rFonts w:ascii="Arial" w:hAnsi="Arial" w:cs="Arial"/>
          <w:color w:val="222222"/>
          <w:shd w:val="clear" w:color="auto" w:fill="FFFFFF"/>
        </w:rPr>
        <w:t>anager.</w:t>
      </w:r>
    </w:p>
    <w:p w:rsidR="007F34A9" w:rsidRDefault="008A72AA" w:rsidP="007F34A9">
      <w:pPr>
        <w:pStyle w:val="NormalWeb"/>
        <w:shd w:val="clear" w:color="auto" w:fill="FFFFFF"/>
        <w:rPr>
          <w:rFonts w:ascii="Arial" w:hAnsi="Arial" w:cs="Arial"/>
          <w:b/>
        </w:rPr>
      </w:pPr>
      <w:r>
        <w:rPr>
          <w:rFonts w:ascii="Arial" w:hAnsi="Arial" w:cs="Arial"/>
          <w:noProof/>
          <w:color w:val="222222"/>
          <w:shd w:val="clear" w:color="auto" w:fill="FFFFFF"/>
        </w:rPr>
        <w:drawing>
          <wp:inline distT="0" distB="0" distL="0" distR="0">
            <wp:extent cx="5181600" cy="2847975"/>
            <wp:effectExtent l="19050" t="0" r="0" b="0"/>
            <wp:docPr id="3" name="Picture 0" descr="Screenshot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5).png"/>
                    <pic:cNvPicPr/>
                  </pic:nvPicPr>
                  <pic:blipFill>
                    <a:blip r:embed="rId18"/>
                    <a:stretch>
                      <a:fillRect/>
                    </a:stretch>
                  </pic:blipFill>
                  <pic:spPr>
                    <a:xfrm>
                      <a:off x="0" y="0"/>
                      <a:ext cx="5182324" cy="2848373"/>
                    </a:xfrm>
                    <a:prstGeom prst="rect">
                      <a:avLst/>
                    </a:prstGeom>
                  </pic:spPr>
                </pic:pic>
              </a:graphicData>
            </a:graphic>
          </wp:inline>
        </w:drawing>
      </w:r>
    </w:p>
    <w:p w:rsidR="00445630" w:rsidRPr="007F34A9" w:rsidRDefault="003F5145" w:rsidP="007F34A9">
      <w:pPr>
        <w:pStyle w:val="NormalWeb"/>
        <w:shd w:val="clear" w:color="auto" w:fill="FFFFFF"/>
        <w:rPr>
          <w:rFonts w:ascii="Arial" w:hAnsi="Arial" w:cs="Arial"/>
          <w:b/>
        </w:rPr>
      </w:pPr>
      <w:r w:rsidRPr="003F5145">
        <w:rPr>
          <w:rFonts w:ascii="Arial" w:hAnsi="Arial" w:cs="Arial"/>
          <w:b/>
        </w:rPr>
        <w:t xml:space="preserve">3.7, Problems faced by </w:t>
      </w:r>
      <w:r w:rsidR="000F428A">
        <w:rPr>
          <w:rFonts w:ascii="Arial" w:hAnsi="Arial" w:cs="Arial"/>
          <w:b/>
        </w:rPr>
        <w:t>ICD</w:t>
      </w:r>
      <w:r w:rsidRPr="003F5145">
        <w:rPr>
          <w:rFonts w:ascii="Arial" w:hAnsi="Arial" w:cs="Arial"/>
          <w:b/>
        </w:rPr>
        <w:t>s</w:t>
      </w:r>
    </w:p>
    <w:p w:rsidR="00FE30FE" w:rsidRDefault="0094322C" w:rsidP="005D21C6">
      <w:pPr>
        <w:spacing w:line="360" w:lineRule="auto"/>
        <w:jc w:val="both"/>
        <w:rPr>
          <w:rFonts w:ascii="Arial" w:hAnsi="Arial" w:cs="Arial"/>
          <w:sz w:val="24"/>
          <w:szCs w:val="24"/>
        </w:rPr>
      </w:pPr>
      <w:r>
        <w:rPr>
          <w:rFonts w:ascii="Arial" w:hAnsi="Arial" w:cs="Arial"/>
          <w:sz w:val="24"/>
          <w:szCs w:val="24"/>
        </w:rPr>
        <w:t>3.</w:t>
      </w:r>
      <w:r w:rsidR="000F428A">
        <w:rPr>
          <w:rFonts w:ascii="Arial" w:hAnsi="Arial" w:cs="Arial"/>
          <w:sz w:val="24"/>
          <w:szCs w:val="24"/>
        </w:rPr>
        <w:t>7</w:t>
      </w:r>
      <w:r w:rsidR="002E4649">
        <w:rPr>
          <w:rFonts w:ascii="Arial" w:hAnsi="Arial" w:cs="Arial"/>
          <w:sz w:val="24"/>
          <w:szCs w:val="24"/>
        </w:rPr>
        <w:t>.1 S</w:t>
      </w:r>
      <w:r w:rsidR="00FE30FE">
        <w:rPr>
          <w:rFonts w:ascii="Arial" w:hAnsi="Arial" w:cs="Arial"/>
          <w:sz w:val="24"/>
          <w:szCs w:val="24"/>
        </w:rPr>
        <w:t xml:space="preserve">pace and locations of inland container depots </w:t>
      </w:r>
    </w:p>
    <w:p w:rsidR="00F225EB" w:rsidRDefault="00296605" w:rsidP="005D21C6">
      <w:pPr>
        <w:spacing w:line="360" w:lineRule="auto"/>
        <w:jc w:val="both"/>
        <w:rPr>
          <w:rFonts w:ascii="Arial" w:hAnsi="Arial" w:cs="Arial"/>
          <w:sz w:val="24"/>
          <w:szCs w:val="24"/>
        </w:rPr>
      </w:pPr>
      <w:r>
        <w:rPr>
          <w:rFonts w:ascii="Arial" w:hAnsi="Arial" w:cs="Arial"/>
          <w:sz w:val="24"/>
          <w:szCs w:val="24"/>
        </w:rPr>
        <w:t xml:space="preserve">The allocation a most efficient geographical location for an inland container depot is tiresome task, the function of an inland container depot itself requires it to have a location that specializes it in order to act as hinterland transportation unit. The inland container depot needs to placed in such a way that it lies closer to the various transportation mediums i.e. roadways and railways. Finding such a location for </w:t>
      </w:r>
      <w:r w:rsidR="000F428A">
        <w:rPr>
          <w:rFonts w:ascii="Arial" w:hAnsi="Arial" w:cs="Arial"/>
          <w:sz w:val="24"/>
          <w:szCs w:val="24"/>
        </w:rPr>
        <w:t>ICD</w:t>
      </w:r>
      <w:r>
        <w:rPr>
          <w:rFonts w:ascii="Arial" w:hAnsi="Arial" w:cs="Arial"/>
          <w:sz w:val="24"/>
          <w:szCs w:val="24"/>
        </w:rPr>
        <w:t xml:space="preserve"> in itself is a hard task. </w:t>
      </w:r>
    </w:p>
    <w:p w:rsidR="005D21C6" w:rsidRDefault="005D21C6" w:rsidP="005D21C6">
      <w:pPr>
        <w:spacing w:line="360" w:lineRule="auto"/>
        <w:jc w:val="both"/>
        <w:rPr>
          <w:rFonts w:ascii="Arial" w:hAnsi="Arial" w:cs="Arial"/>
          <w:color w:val="000000" w:themeColor="text1"/>
          <w:sz w:val="24"/>
          <w:szCs w:val="24"/>
          <w:shd w:val="clear" w:color="auto" w:fill="FFFFFF"/>
        </w:rPr>
      </w:pPr>
    </w:p>
    <w:p w:rsidR="00A02165" w:rsidRDefault="00A02165" w:rsidP="005D21C6">
      <w:pPr>
        <w:spacing w:line="360" w:lineRule="auto"/>
        <w:jc w:val="both"/>
        <w:rPr>
          <w:rFonts w:ascii="Arial" w:hAnsi="Arial" w:cs="Arial"/>
          <w:color w:val="000000" w:themeColor="text1"/>
          <w:sz w:val="24"/>
          <w:szCs w:val="24"/>
          <w:shd w:val="clear" w:color="auto" w:fill="FFFFFF"/>
        </w:rPr>
      </w:pPr>
    </w:p>
    <w:p w:rsidR="00B9248A" w:rsidRDefault="0094322C" w:rsidP="005D21C6">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3.</w:t>
      </w:r>
      <w:r w:rsidR="000F428A">
        <w:rPr>
          <w:rFonts w:ascii="Arial" w:hAnsi="Arial" w:cs="Arial"/>
          <w:color w:val="000000" w:themeColor="text1"/>
          <w:sz w:val="24"/>
          <w:szCs w:val="24"/>
          <w:shd w:val="clear" w:color="auto" w:fill="FFFFFF"/>
        </w:rPr>
        <w:t>7</w:t>
      </w:r>
      <w:r w:rsidR="002E4649">
        <w:rPr>
          <w:rFonts w:ascii="Arial" w:hAnsi="Arial" w:cs="Arial"/>
          <w:color w:val="000000" w:themeColor="text1"/>
          <w:sz w:val="24"/>
          <w:szCs w:val="24"/>
          <w:shd w:val="clear" w:color="auto" w:fill="FFFFFF"/>
        </w:rPr>
        <w:t>.2</w:t>
      </w:r>
      <w:r w:rsidR="0082611E">
        <w:rPr>
          <w:rFonts w:ascii="Arial" w:hAnsi="Arial" w:cs="Arial"/>
          <w:color w:val="000000" w:themeColor="text1"/>
          <w:sz w:val="24"/>
          <w:szCs w:val="24"/>
          <w:shd w:val="clear" w:color="auto" w:fill="FFFFFF"/>
        </w:rPr>
        <w:t xml:space="preserve"> </w:t>
      </w:r>
      <w:r w:rsidR="00FE30FE">
        <w:rPr>
          <w:rFonts w:ascii="Arial" w:hAnsi="Arial" w:cs="Arial"/>
          <w:color w:val="000000" w:themeColor="text1"/>
          <w:sz w:val="24"/>
          <w:szCs w:val="24"/>
          <w:shd w:val="clear" w:color="auto" w:fill="FFFFFF"/>
        </w:rPr>
        <w:t>Container traffic</w:t>
      </w:r>
    </w:p>
    <w:p w:rsidR="00F225EB" w:rsidRDefault="00296605" w:rsidP="005D21C6">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Container traffic is a major element which makes the decision if or not to use the container depot, the container traffic right now being high does not affect the depot and the future prediction of it being on the rise also is a positive outlook for inland container depots, but if at all the container traffic decreases (as of any special case such as now because of the </w:t>
      </w:r>
      <w:r>
        <w:rPr>
          <w:rFonts w:ascii="Arial" w:hAnsi="Arial" w:cs="Arial"/>
          <w:color w:val="000000" w:themeColor="text1"/>
          <w:sz w:val="24"/>
          <w:szCs w:val="24"/>
          <w:shd w:val="clear" w:color="auto" w:fill="FFFFFF"/>
        </w:rPr>
        <w:lastRenderedPageBreak/>
        <w:t>pandemic) it will affect the running of the inland container depot as their will be unnecessary cost occurrence in order to keep safe the already stored containers and because of no additional container incoming there will be no revenue earned</w:t>
      </w:r>
      <w:r w:rsidR="002E4649">
        <w:rPr>
          <w:rFonts w:ascii="Arial" w:hAnsi="Arial" w:cs="Arial"/>
          <w:color w:val="000000" w:themeColor="text1"/>
          <w:sz w:val="24"/>
          <w:szCs w:val="24"/>
          <w:shd w:val="clear" w:color="auto" w:fill="FFFFFF"/>
        </w:rPr>
        <w:t>.</w:t>
      </w:r>
    </w:p>
    <w:p w:rsidR="00CC645A" w:rsidRDefault="00CC645A" w:rsidP="005D21C6">
      <w:pPr>
        <w:spacing w:line="360" w:lineRule="auto"/>
        <w:rPr>
          <w:rFonts w:ascii="Arial" w:hAnsi="Arial" w:cs="Arial"/>
          <w:sz w:val="24"/>
          <w:szCs w:val="24"/>
        </w:rPr>
      </w:pPr>
    </w:p>
    <w:p w:rsidR="00445630" w:rsidRDefault="0094322C" w:rsidP="005D21C6">
      <w:pPr>
        <w:spacing w:line="360" w:lineRule="auto"/>
        <w:jc w:val="both"/>
        <w:rPr>
          <w:rFonts w:ascii="Arial" w:hAnsi="Arial" w:cs="Arial"/>
          <w:sz w:val="24"/>
          <w:szCs w:val="24"/>
        </w:rPr>
      </w:pPr>
      <w:r>
        <w:rPr>
          <w:rFonts w:ascii="Arial" w:hAnsi="Arial" w:cs="Arial"/>
          <w:sz w:val="24"/>
          <w:szCs w:val="24"/>
        </w:rPr>
        <w:t>3.</w:t>
      </w:r>
      <w:r w:rsidR="000F428A">
        <w:rPr>
          <w:rFonts w:ascii="Arial" w:hAnsi="Arial" w:cs="Arial"/>
          <w:sz w:val="24"/>
          <w:szCs w:val="24"/>
        </w:rPr>
        <w:t>7</w:t>
      </w:r>
      <w:r w:rsidR="002E4649">
        <w:rPr>
          <w:rFonts w:ascii="Arial" w:hAnsi="Arial" w:cs="Arial"/>
          <w:sz w:val="24"/>
          <w:szCs w:val="24"/>
        </w:rPr>
        <w:t xml:space="preserve">.3 </w:t>
      </w:r>
      <w:r w:rsidR="000F428A">
        <w:rPr>
          <w:rFonts w:ascii="Arial" w:hAnsi="Arial" w:cs="Arial"/>
          <w:sz w:val="24"/>
          <w:szCs w:val="24"/>
        </w:rPr>
        <w:t>ICD</w:t>
      </w:r>
      <w:r w:rsidR="00FE30FE" w:rsidRPr="00FE30FE">
        <w:rPr>
          <w:rFonts w:ascii="Arial" w:hAnsi="Arial" w:cs="Arial"/>
          <w:sz w:val="24"/>
          <w:szCs w:val="24"/>
        </w:rPr>
        <w:t xml:space="preserve"> operation will increase the ability of the terminal service</w:t>
      </w:r>
      <w:r w:rsidR="00296605">
        <w:rPr>
          <w:rFonts w:ascii="Arial" w:hAnsi="Arial" w:cs="Arial"/>
          <w:sz w:val="24"/>
          <w:szCs w:val="24"/>
        </w:rPr>
        <w:t>-</w:t>
      </w:r>
    </w:p>
    <w:p w:rsidR="00F225EB" w:rsidRDefault="002E4649" w:rsidP="005D21C6">
      <w:pPr>
        <w:spacing w:line="360" w:lineRule="auto"/>
        <w:jc w:val="both"/>
        <w:rPr>
          <w:rFonts w:ascii="Arial" w:hAnsi="Arial" w:cs="Arial"/>
          <w:sz w:val="24"/>
          <w:szCs w:val="24"/>
        </w:rPr>
      </w:pPr>
      <w:r>
        <w:rPr>
          <w:rFonts w:ascii="Arial" w:hAnsi="Arial" w:cs="Arial"/>
          <w:sz w:val="24"/>
          <w:szCs w:val="24"/>
        </w:rPr>
        <w:t xml:space="preserve">The increase of ability of the port also depends on the storage space available for it and therefore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acting as an additional storage is a major help to the ports. This but has weak side too as the container that has to be stored in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has to be transmitted to the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from the terminal and therefore the access to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should be easier and also closer to the terminal. </w:t>
      </w:r>
    </w:p>
    <w:p w:rsidR="00FE30FE" w:rsidRDefault="0094322C" w:rsidP="005D21C6">
      <w:pPr>
        <w:spacing w:line="360" w:lineRule="auto"/>
        <w:jc w:val="both"/>
        <w:rPr>
          <w:rFonts w:ascii="Arial" w:hAnsi="Arial" w:cs="Arial"/>
          <w:sz w:val="24"/>
          <w:szCs w:val="24"/>
        </w:rPr>
      </w:pPr>
      <w:r>
        <w:rPr>
          <w:rFonts w:ascii="Arial" w:hAnsi="Arial" w:cs="Arial"/>
          <w:sz w:val="24"/>
          <w:szCs w:val="24"/>
        </w:rPr>
        <w:t>3.</w:t>
      </w:r>
      <w:r w:rsidR="000F428A">
        <w:rPr>
          <w:rFonts w:ascii="Arial" w:hAnsi="Arial" w:cs="Arial"/>
          <w:sz w:val="24"/>
          <w:szCs w:val="24"/>
        </w:rPr>
        <w:t>7</w:t>
      </w:r>
      <w:r w:rsidR="002E4649">
        <w:rPr>
          <w:rFonts w:ascii="Arial" w:hAnsi="Arial" w:cs="Arial"/>
          <w:sz w:val="24"/>
          <w:szCs w:val="24"/>
        </w:rPr>
        <w:t xml:space="preserve">.4 </w:t>
      </w:r>
      <w:r w:rsidR="00296605" w:rsidRPr="00FE30FE">
        <w:rPr>
          <w:rFonts w:ascii="Arial" w:hAnsi="Arial" w:cs="Arial"/>
          <w:sz w:val="24"/>
          <w:szCs w:val="24"/>
        </w:rPr>
        <w:t>Additional</w:t>
      </w:r>
      <w:r w:rsidR="00FE30FE" w:rsidRPr="00FE30FE">
        <w:rPr>
          <w:rFonts w:ascii="Arial" w:hAnsi="Arial" w:cs="Arial"/>
          <w:sz w:val="24"/>
          <w:szCs w:val="24"/>
        </w:rPr>
        <w:t xml:space="preserve"> amount of </w:t>
      </w:r>
      <w:r w:rsidR="000F428A">
        <w:rPr>
          <w:rFonts w:ascii="Arial" w:hAnsi="Arial" w:cs="Arial"/>
          <w:sz w:val="24"/>
          <w:szCs w:val="24"/>
        </w:rPr>
        <w:t>ICD</w:t>
      </w:r>
      <w:r w:rsidR="00503081">
        <w:rPr>
          <w:rFonts w:ascii="Arial" w:hAnsi="Arial" w:cs="Arial"/>
          <w:sz w:val="24"/>
          <w:szCs w:val="24"/>
        </w:rPr>
        <w:t>s</w:t>
      </w:r>
      <w:r w:rsidR="00FE30FE" w:rsidRPr="00FE30FE">
        <w:rPr>
          <w:rFonts w:ascii="Arial" w:hAnsi="Arial" w:cs="Arial"/>
          <w:sz w:val="24"/>
          <w:szCs w:val="24"/>
        </w:rPr>
        <w:t xml:space="preserve"> will</w:t>
      </w:r>
      <w:r w:rsidR="002E4649">
        <w:rPr>
          <w:rFonts w:ascii="Arial" w:hAnsi="Arial" w:cs="Arial"/>
          <w:sz w:val="24"/>
          <w:szCs w:val="24"/>
        </w:rPr>
        <w:t xml:space="preserve"> increase the handling cost –</w:t>
      </w:r>
    </w:p>
    <w:p w:rsidR="00F225EB" w:rsidRDefault="002E4649" w:rsidP="005D21C6">
      <w:pPr>
        <w:spacing w:line="360" w:lineRule="auto"/>
        <w:jc w:val="both"/>
        <w:rPr>
          <w:rFonts w:ascii="Arial" w:hAnsi="Arial" w:cs="Arial"/>
          <w:sz w:val="24"/>
          <w:szCs w:val="24"/>
        </w:rPr>
      </w:pPr>
      <w:r>
        <w:rPr>
          <w:rFonts w:ascii="Arial" w:hAnsi="Arial" w:cs="Arial"/>
          <w:sz w:val="24"/>
          <w:szCs w:val="24"/>
        </w:rPr>
        <w:t xml:space="preserve">The increase in handling cost is major bad affect for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The containers to be transported from the terminals to the </w:t>
      </w:r>
      <w:r w:rsidR="000F428A">
        <w:rPr>
          <w:rFonts w:ascii="Arial" w:hAnsi="Arial" w:cs="Arial"/>
          <w:sz w:val="24"/>
          <w:szCs w:val="24"/>
        </w:rPr>
        <w:t>ICD</w:t>
      </w:r>
      <w:r w:rsidR="00503081">
        <w:rPr>
          <w:rFonts w:ascii="Arial" w:hAnsi="Arial" w:cs="Arial"/>
          <w:sz w:val="24"/>
          <w:szCs w:val="24"/>
        </w:rPr>
        <w:t>s</w:t>
      </w:r>
      <w:r>
        <w:rPr>
          <w:rFonts w:ascii="Arial" w:hAnsi="Arial" w:cs="Arial"/>
          <w:sz w:val="24"/>
          <w:szCs w:val="24"/>
        </w:rPr>
        <w:t xml:space="preserve"> require transportation cost, handling cost , storage cost and other costs.</w:t>
      </w:r>
    </w:p>
    <w:p w:rsidR="00F225EB" w:rsidRDefault="0094322C" w:rsidP="005D21C6">
      <w:pPr>
        <w:spacing w:line="360" w:lineRule="auto"/>
        <w:jc w:val="both"/>
        <w:rPr>
          <w:rFonts w:ascii="Arial" w:hAnsi="Arial" w:cs="Arial"/>
          <w:color w:val="000000" w:themeColor="text1"/>
          <w:sz w:val="24"/>
          <w:szCs w:val="24"/>
          <w:shd w:val="clear" w:color="auto" w:fill="FFFFFF"/>
        </w:rPr>
      </w:pPr>
      <w:r>
        <w:rPr>
          <w:rFonts w:ascii="Arial" w:hAnsi="Arial" w:cs="Arial"/>
          <w:sz w:val="24"/>
          <w:szCs w:val="24"/>
        </w:rPr>
        <w:t>3.</w:t>
      </w:r>
      <w:r w:rsidR="000F428A">
        <w:rPr>
          <w:rFonts w:ascii="Arial" w:hAnsi="Arial" w:cs="Arial"/>
          <w:sz w:val="24"/>
          <w:szCs w:val="24"/>
        </w:rPr>
        <w:t>7</w:t>
      </w:r>
      <w:r w:rsidR="002C570D">
        <w:rPr>
          <w:rFonts w:ascii="Arial" w:hAnsi="Arial" w:cs="Arial"/>
          <w:sz w:val="24"/>
          <w:szCs w:val="24"/>
        </w:rPr>
        <w:t xml:space="preserve">.5 </w:t>
      </w:r>
      <w:r w:rsidR="00FE30FE" w:rsidRPr="00FE30FE">
        <w:rPr>
          <w:rFonts w:ascii="Arial" w:hAnsi="Arial" w:cs="Arial"/>
          <w:sz w:val="24"/>
          <w:szCs w:val="24"/>
        </w:rPr>
        <w:t>Yard Occupancy Ratio (YOR</w:t>
      </w:r>
      <w:r w:rsidR="007F34A9" w:rsidRPr="00FE30FE">
        <w:rPr>
          <w:rFonts w:ascii="Arial" w:hAnsi="Arial" w:cs="Arial"/>
          <w:sz w:val="24"/>
          <w:szCs w:val="24"/>
        </w:rPr>
        <w:t>)</w:t>
      </w:r>
      <w:r w:rsidR="007F34A9" w:rsidRPr="00FE30FE">
        <w:rPr>
          <w:rFonts w:ascii="Arial" w:hAnsi="Arial" w:cs="Arial"/>
          <w:color w:val="000000" w:themeColor="text1"/>
          <w:sz w:val="24"/>
          <w:szCs w:val="24"/>
          <w:shd w:val="clear" w:color="auto" w:fill="FFFFFF"/>
        </w:rPr>
        <w:t xml:space="preserve"> The</w:t>
      </w:r>
      <w:r w:rsidR="00FE30FE" w:rsidRPr="00FE30FE">
        <w:rPr>
          <w:rFonts w:ascii="Arial" w:hAnsi="Arial" w:cs="Arial"/>
          <w:color w:val="000000" w:themeColor="text1"/>
          <w:sz w:val="24"/>
          <w:szCs w:val="24"/>
          <w:shd w:val="clear" w:color="auto" w:fill="FFFFFF"/>
        </w:rPr>
        <w:t> </w:t>
      </w:r>
      <w:r w:rsidR="00FE30FE" w:rsidRPr="00FE30FE">
        <w:rPr>
          <w:rStyle w:val="Emphasis"/>
          <w:rFonts w:ascii="Arial" w:hAnsi="Arial" w:cs="Arial"/>
          <w:bCs/>
          <w:i w:val="0"/>
          <w:iCs w:val="0"/>
          <w:color w:val="000000" w:themeColor="text1"/>
          <w:sz w:val="24"/>
          <w:szCs w:val="24"/>
          <w:shd w:val="clear" w:color="auto" w:fill="FFFFFF"/>
        </w:rPr>
        <w:t>yard occupation ratio</w:t>
      </w:r>
      <w:r w:rsidR="00FE30FE" w:rsidRPr="00FE30FE">
        <w:rPr>
          <w:rFonts w:ascii="Arial" w:hAnsi="Arial" w:cs="Arial"/>
          <w:color w:val="000000" w:themeColor="text1"/>
          <w:sz w:val="24"/>
          <w:szCs w:val="24"/>
          <w:shd w:val="clear" w:color="auto" w:fill="FFFFFF"/>
        </w:rPr>
        <w:t> (YOR), a performance indicator of the container </w:t>
      </w:r>
      <w:r w:rsidR="00FE30FE" w:rsidRPr="00FE30FE">
        <w:rPr>
          <w:rStyle w:val="Emphasis"/>
          <w:rFonts w:ascii="Arial" w:hAnsi="Arial" w:cs="Arial"/>
          <w:bCs/>
          <w:i w:val="0"/>
          <w:iCs w:val="0"/>
          <w:color w:val="000000" w:themeColor="text1"/>
          <w:sz w:val="24"/>
          <w:szCs w:val="24"/>
          <w:shd w:val="clear" w:color="auto" w:fill="FFFFFF"/>
        </w:rPr>
        <w:t>yard</w:t>
      </w:r>
      <w:r w:rsidR="00FE30FE" w:rsidRPr="00FE30FE">
        <w:rPr>
          <w:rFonts w:ascii="Arial" w:hAnsi="Arial" w:cs="Arial"/>
          <w:color w:val="000000" w:themeColor="text1"/>
          <w:sz w:val="24"/>
          <w:szCs w:val="24"/>
          <w:shd w:val="clear" w:color="auto" w:fill="FFFFFF"/>
        </w:rPr>
        <w:t> utilization is calculated using a general standard model. Furthermore, the paper forecasts the demand of the container </w:t>
      </w:r>
      <w:r w:rsidR="00FE30FE" w:rsidRPr="00FE30FE">
        <w:rPr>
          <w:rStyle w:val="Emphasis"/>
          <w:rFonts w:ascii="Arial" w:hAnsi="Arial" w:cs="Arial"/>
          <w:bCs/>
          <w:i w:val="0"/>
          <w:iCs w:val="0"/>
          <w:color w:val="000000" w:themeColor="text1"/>
          <w:sz w:val="24"/>
          <w:szCs w:val="24"/>
          <w:shd w:val="clear" w:color="auto" w:fill="FFFFFF"/>
        </w:rPr>
        <w:t>yard</w:t>
      </w:r>
      <w:r w:rsidR="00FE30FE" w:rsidRPr="00FE30FE">
        <w:rPr>
          <w:rFonts w:ascii="Arial" w:hAnsi="Arial" w:cs="Arial"/>
          <w:color w:val="000000" w:themeColor="text1"/>
          <w:sz w:val="24"/>
          <w:szCs w:val="24"/>
          <w:shd w:val="clear" w:color="auto" w:fill="FFFFFF"/>
        </w:rPr>
        <w:t> using the growth method in order to evaluate the container </w:t>
      </w:r>
      <w:r w:rsidR="00FE30FE" w:rsidRPr="00FE30FE">
        <w:rPr>
          <w:rStyle w:val="Emphasis"/>
          <w:rFonts w:ascii="Arial" w:hAnsi="Arial" w:cs="Arial"/>
          <w:bCs/>
          <w:i w:val="0"/>
          <w:iCs w:val="0"/>
          <w:color w:val="000000" w:themeColor="text1"/>
          <w:sz w:val="24"/>
          <w:szCs w:val="24"/>
          <w:shd w:val="clear" w:color="auto" w:fill="FFFFFF"/>
        </w:rPr>
        <w:t>yards</w:t>
      </w:r>
      <w:r w:rsidR="00FE30FE" w:rsidRPr="00FE30FE">
        <w:rPr>
          <w:rFonts w:ascii="Arial" w:hAnsi="Arial" w:cs="Arial"/>
          <w:color w:val="000000" w:themeColor="text1"/>
          <w:sz w:val="24"/>
          <w:szCs w:val="24"/>
          <w:shd w:val="clear" w:color="auto" w:fill="FFFFFF"/>
        </w:rPr>
        <w:t> capacity in the future.</w:t>
      </w:r>
      <w:r w:rsidR="002C570D">
        <w:rPr>
          <w:rFonts w:ascii="Arial" w:hAnsi="Arial" w:cs="Arial"/>
          <w:color w:val="000000" w:themeColor="text1"/>
          <w:sz w:val="24"/>
          <w:szCs w:val="24"/>
          <w:shd w:val="clear" w:color="auto" w:fill="FFFFFF"/>
        </w:rPr>
        <w:t xml:space="preserve"> The yard occupancy ratio going down will affect the </w:t>
      </w:r>
      <w:r w:rsidR="000F428A">
        <w:rPr>
          <w:rFonts w:ascii="Arial" w:hAnsi="Arial" w:cs="Arial"/>
          <w:color w:val="000000" w:themeColor="text1"/>
          <w:sz w:val="24"/>
          <w:szCs w:val="24"/>
          <w:shd w:val="clear" w:color="auto" w:fill="FFFFFF"/>
        </w:rPr>
        <w:t>ICD</w:t>
      </w:r>
      <w:r w:rsidR="002C570D">
        <w:rPr>
          <w:rFonts w:ascii="Arial" w:hAnsi="Arial" w:cs="Arial"/>
          <w:color w:val="000000" w:themeColor="text1"/>
          <w:sz w:val="24"/>
          <w:szCs w:val="24"/>
          <w:shd w:val="clear" w:color="auto" w:fill="FFFFFF"/>
        </w:rPr>
        <w:t xml:space="preserve"> badly.</w:t>
      </w:r>
    </w:p>
    <w:p w:rsidR="002C570D" w:rsidRDefault="0094322C" w:rsidP="005D21C6">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3.</w:t>
      </w:r>
      <w:r w:rsidR="000F428A">
        <w:rPr>
          <w:rFonts w:ascii="Arial" w:hAnsi="Arial" w:cs="Arial"/>
          <w:color w:val="000000" w:themeColor="text1"/>
          <w:sz w:val="24"/>
          <w:szCs w:val="24"/>
          <w:shd w:val="clear" w:color="auto" w:fill="FFFFFF"/>
        </w:rPr>
        <w:t>7</w:t>
      </w:r>
      <w:r w:rsidR="002C570D">
        <w:rPr>
          <w:rFonts w:ascii="Arial" w:hAnsi="Arial" w:cs="Arial"/>
          <w:color w:val="000000" w:themeColor="text1"/>
          <w:sz w:val="24"/>
          <w:szCs w:val="24"/>
          <w:shd w:val="clear" w:color="auto" w:fill="FFFFFF"/>
        </w:rPr>
        <w:t xml:space="preserve">.6 </w:t>
      </w:r>
      <w:r w:rsidR="00570BEA">
        <w:rPr>
          <w:rFonts w:ascii="Arial" w:hAnsi="Arial" w:cs="Arial"/>
          <w:color w:val="000000" w:themeColor="text1"/>
          <w:sz w:val="24"/>
          <w:szCs w:val="24"/>
          <w:shd w:val="clear" w:color="auto" w:fill="FFFFFF"/>
        </w:rPr>
        <w:t>Inadequate</w:t>
      </w:r>
      <w:r w:rsidR="002C570D">
        <w:rPr>
          <w:rFonts w:ascii="Arial" w:hAnsi="Arial" w:cs="Arial"/>
          <w:color w:val="000000" w:themeColor="text1"/>
          <w:sz w:val="24"/>
          <w:szCs w:val="24"/>
          <w:shd w:val="clear" w:color="auto" w:fill="FFFFFF"/>
        </w:rPr>
        <w:t xml:space="preserve"> handling </w:t>
      </w:r>
      <w:proofErr w:type="spellStart"/>
      <w:r w:rsidR="002C570D">
        <w:rPr>
          <w:rFonts w:ascii="Arial" w:hAnsi="Arial" w:cs="Arial"/>
          <w:color w:val="000000" w:themeColor="text1"/>
          <w:sz w:val="24"/>
          <w:szCs w:val="24"/>
          <w:shd w:val="clear" w:color="auto" w:fill="FFFFFF"/>
        </w:rPr>
        <w:t>equipments</w:t>
      </w:r>
      <w:proofErr w:type="spellEnd"/>
      <w:r w:rsidR="002C570D">
        <w:rPr>
          <w:rFonts w:ascii="Arial" w:hAnsi="Arial" w:cs="Arial"/>
          <w:color w:val="000000" w:themeColor="text1"/>
          <w:sz w:val="24"/>
          <w:szCs w:val="24"/>
          <w:shd w:val="clear" w:color="auto" w:fill="FFFFFF"/>
        </w:rPr>
        <w:t xml:space="preserve"> and technology-</w:t>
      </w:r>
    </w:p>
    <w:p w:rsidR="00F225EB" w:rsidRDefault="002C570D" w:rsidP="005D21C6">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This is a common seen problem in most of the inland container depots the usage of inadequate handling </w:t>
      </w:r>
      <w:proofErr w:type="spellStart"/>
      <w:r>
        <w:rPr>
          <w:rFonts w:ascii="Arial" w:hAnsi="Arial" w:cs="Arial"/>
          <w:color w:val="000000" w:themeColor="text1"/>
          <w:sz w:val="24"/>
          <w:szCs w:val="24"/>
          <w:shd w:val="clear" w:color="auto" w:fill="FFFFFF"/>
        </w:rPr>
        <w:t>equipments</w:t>
      </w:r>
      <w:proofErr w:type="spellEnd"/>
      <w:r>
        <w:rPr>
          <w:rFonts w:ascii="Arial" w:hAnsi="Arial" w:cs="Arial"/>
          <w:color w:val="000000" w:themeColor="text1"/>
          <w:sz w:val="24"/>
          <w:szCs w:val="24"/>
          <w:shd w:val="clear" w:color="auto" w:fill="FFFFFF"/>
        </w:rPr>
        <w:t xml:space="preserve"> which will proportionally increase the cost incurred and also will damage the cargos. The following of traditional methods and not using the advanced technologies also results in inefficiency of the functions and procedures of an </w:t>
      </w:r>
      <w:r w:rsidR="000F428A">
        <w:rPr>
          <w:rFonts w:ascii="Arial" w:hAnsi="Arial" w:cs="Arial"/>
          <w:color w:val="000000" w:themeColor="text1"/>
          <w:sz w:val="24"/>
          <w:szCs w:val="24"/>
          <w:shd w:val="clear" w:color="auto" w:fill="FFFFFF"/>
        </w:rPr>
        <w:t>ICD</w:t>
      </w:r>
      <w:r>
        <w:rPr>
          <w:rFonts w:ascii="Arial" w:hAnsi="Arial" w:cs="Arial"/>
          <w:color w:val="000000" w:themeColor="text1"/>
          <w:sz w:val="24"/>
          <w:szCs w:val="24"/>
          <w:shd w:val="clear" w:color="auto" w:fill="FFFFFF"/>
        </w:rPr>
        <w:t>.</w:t>
      </w:r>
    </w:p>
    <w:p w:rsidR="000F428A" w:rsidRDefault="000F428A" w:rsidP="00A21A02">
      <w:pPr>
        <w:spacing w:line="240" w:lineRule="auto"/>
        <w:jc w:val="center"/>
        <w:rPr>
          <w:rFonts w:ascii="Arial" w:hAnsi="Arial" w:cs="Arial"/>
          <w:b/>
          <w:sz w:val="28"/>
          <w:szCs w:val="28"/>
        </w:rPr>
      </w:pPr>
    </w:p>
    <w:p w:rsidR="000F428A" w:rsidRDefault="000F428A" w:rsidP="00A21A02">
      <w:pPr>
        <w:spacing w:line="240" w:lineRule="auto"/>
        <w:jc w:val="center"/>
        <w:rPr>
          <w:rFonts w:ascii="Arial" w:hAnsi="Arial" w:cs="Arial"/>
          <w:b/>
          <w:sz w:val="28"/>
          <w:szCs w:val="28"/>
        </w:rPr>
      </w:pPr>
    </w:p>
    <w:p w:rsidR="000F428A" w:rsidRDefault="000F428A" w:rsidP="00A21A02">
      <w:pPr>
        <w:spacing w:line="240" w:lineRule="auto"/>
        <w:jc w:val="center"/>
        <w:rPr>
          <w:rFonts w:ascii="Arial" w:hAnsi="Arial" w:cs="Arial"/>
          <w:b/>
          <w:sz w:val="28"/>
          <w:szCs w:val="28"/>
        </w:rPr>
      </w:pPr>
    </w:p>
    <w:p w:rsidR="005D21C6" w:rsidRDefault="005D21C6" w:rsidP="000973C6">
      <w:pPr>
        <w:spacing w:line="240" w:lineRule="auto"/>
        <w:rPr>
          <w:rFonts w:ascii="Arial" w:hAnsi="Arial" w:cs="Arial"/>
          <w:b/>
          <w:sz w:val="28"/>
          <w:szCs w:val="28"/>
        </w:rPr>
      </w:pPr>
    </w:p>
    <w:p w:rsidR="00B54326" w:rsidRDefault="00B54326" w:rsidP="000973C6">
      <w:pPr>
        <w:spacing w:line="240" w:lineRule="auto"/>
        <w:rPr>
          <w:rFonts w:ascii="Arial" w:hAnsi="Arial" w:cs="Arial"/>
          <w:b/>
          <w:sz w:val="28"/>
          <w:szCs w:val="28"/>
        </w:rPr>
      </w:pPr>
    </w:p>
    <w:p w:rsidR="001B41C3" w:rsidRDefault="00B54326" w:rsidP="000973C6">
      <w:pPr>
        <w:spacing w:line="240" w:lineRule="auto"/>
        <w:rPr>
          <w:rFonts w:ascii="Arial" w:hAnsi="Arial" w:cs="Arial"/>
          <w:b/>
          <w:sz w:val="28"/>
          <w:szCs w:val="28"/>
        </w:rPr>
      </w:pPr>
      <w:r>
        <w:rPr>
          <w:rFonts w:ascii="Arial" w:hAnsi="Arial" w:cs="Arial"/>
          <w:b/>
          <w:sz w:val="28"/>
          <w:szCs w:val="28"/>
        </w:rPr>
        <w:lastRenderedPageBreak/>
        <w:t xml:space="preserve">                                                </w:t>
      </w:r>
      <w:r w:rsidR="006E425A" w:rsidRPr="00445630">
        <w:rPr>
          <w:rFonts w:ascii="Arial" w:hAnsi="Arial" w:cs="Arial"/>
          <w:b/>
          <w:sz w:val="28"/>
          <w:szCs w:val="28"/>
        </w:rPr>
        <w:t>CHAPTER</w:t>
      </w:r>
      <w:r w:rsidR="00445630" w:rsidRPr="00445630">
        <w:rPr>
          <w:rFonts w:ascii="Arial" w:hAnsi="Arial" w:cs="Arial"/>
          <w:b/>
          <w:sz w:val="28"/>
          <w:szCs w:val="28"/>
        </w:rPr>
        <w:t>-</w:t>
      </w:r>
      <w:r w:rsidR="00894755">
        <w:rPr>
          <w:rFonts w:ascii="Arial" w:hAnsi="Arial" w:cs="Arial"/>
          <w:b/>
          <w:sz w:val="28"/>
          <w:szCs w:val="28"/>
        </w:rPr>
        <w:t xml:space="preserve"> </w:t>
      </w:r>
      <w:r w:rsidR="004D3607">
        <w:rPr>
          <w:rFonts w:ascii="Arial" w:hAnsi="Arial" w:cs="Arial"/>
          <w:b/>
          <w:sz w:val="28"/>
          <w:szCs w:val="28"/>
        </w:rPr>
        <w:t>IV</w:t>
      </w:r>
    </w:p>
    <w:p w:rsidR="004D3607" w:rsidRPr="00A21A02" w:rsidRDefault="006E425A" w:rsidP="00A21A02">
      <w:pPr>
        <w:spacing w:line="240" w:lineRule="auto"/>
        <w:jc w:val="center"/>
        <w:rPr>
          <w:rFonts w:ascii="Arial" w:hAnsi="Arial" w:cs="Arial"/>
          <w:color w:val="000000" w:themeColor="text1"/>
          <w:sz w:val="24"/>
          <w:szCs w:val="24"/>
          <w:shd w:val="clear" w:color="auto" w:fill="FFFFFF"/>
        </w:rPr>
      </w:pPr>
      <w:r>
        <w:rPr>
          <w:rFonts w:ascii="Arial" w:hAnsi="Arial" w:cs="Arial"/>
          <w:b/>
          <w:sz w:val="28"/>
          <w:szCs w:val="28"/>
        </w:rPr>
        <w:t>PROFILE OF SELECTIVE ICDS IN INDIA</w:t>
      </w:r>
    </w:p>
    <w:p w:rsidR="002E306A" w:rsidRPr="004D3607" w:rsidRDefault="003F5145" w:rsidP="00D105A7">
      <w:pPr>
        <w:pStyle w:val="NormalWeb"/>
        <w:shd w:val="clear" w:color="auto" w:fill="FFFFFF"/>
        <w:jc w:val="both"/>
        <w:rPr>
          <w:rFonts w:ascii="Arial" w:hAnsi="Arial" w:cs="Arial"/>
          <w:b/>
          <w:color w:val="000000" w:themeColor="text1"/>
        </w:rPr>
      </w:pPr>
      <w:r w:rsidRPr="003F5145">
        <w:rPr>
          <w:rFonts w:ascii="Arial" w:hAnsi="Arial" w:cs="Arial"/>
          <w:b/>
          <w:color w:val="000000" w:themeColor="text1"/>
        </w:rPr>
        <w:t>4.1 National Inland Container Depots</w:t>
      </w:r>
    </w:p>
    <w:p w:rsidR="007F34A9" w:rsidRDefault="00A57267" w:rsidP="007F34A9">
      <w:pPr>
        <w:pStyle w:val="NormalWeb"/>
        <w:shd w:val="clear" w:color="auto" w:fill="FFFFFF"/>
        <w:spacing w:line="360" w:lineRule="auto"/>
        <w:jc w:val="both"/>
        <w:rPr>
          <w:rFonts w:ascii="Arial" w:hAnsi="Arial" w:cs="Arial"/>
        </w:rPr>
      </w:pPr>
      <w:r>
        <w:rPr>
          <w:rFonts w:ascii="Arial" w:hAnsi="Arial" w:cs="Arial"/>
          <w:color w:val="000000" w:themeColor="text1"/>
          <w:bdr w:val="none" w:sz="0" w:space="0" w:color="auto" w:frame="1"/>
        </w:rPr>
        <w:t>4.1.</w:t>
      </w:r>
      <w:r w:rsidR="00AA428A">
        <w:rPr>
          <w:rFonts w:ascii="Arial" w:hAnsi="Arial" w:cs="Arial"/>
          <w:color w:val="000000" w:themeColor="text1"/>
          <w:bdr w:val="none" w:sz="0" w:space="0" w:color="auto" w:frame="1"/>
        </w:rPr>
        <w:t>1</w:t>
      </w:r>
      <w:r w:rsidR="00877A6D">
        <w:rPr>
          <w:rFonts w:ascii="Arial" w:hAnsi="Arial" w:cs="Arial"/>
          <w:color w:val="000000" w:themeColor="text1"/>
          <w:bdr w:val="none" w:sz="0" w:space="0" w:color="auto" w:frame="1"/>
        </w:rPr>
        <w:t xml:space="preserve"> Inland Container Depot, </w:t>
      </w:r>
      <w:proofErr w:type="spellStart"/>
      <w:r w:rsidR="00877A6D" w:rsidRPr="008D0D19">
        <w:rPr>
          <w:rFonts w:ascii="Arial" w:hAnsi="Arial" w:cs="Arial"/>
          <w:color w:val="000000" w:themeColor="text1"/>
          <w:bdr w:val="none" w:sz="0" w:space="0" w:color="auto" w:frame="1"/>
        </w:rPr>
        <w:t>Tughlakabad</w:t>
      </w:r>
      <w:proofErr w:type="spellEnd"/>
      <w:r w:rsidR="00877A6D">
        <w:rPr>
          <w:rFonts w:ascii="Arial" w:hAnsi="Arial" w:cs="Arial"/>
          <w:color w:val="000000" w:themeColor="text1"/>
          <w:bdr w:val="none" w:sz="0" w:space="0" w:color="auto" w:frame="1"/>
        </w:rPr>
        <w:t xml:space="preserve"> (TKD)</w:t>
      </w:r>
    </w:p>
    <w:p w:rsidR="00F225EB" w:rsidRPr="007F34A9" w:rsidRDefault="005D3B8D" w:rsidP="007F34A9">
      <w:pPr>
        <w:pStyle w:val="NormalWeb"/>
        <w:shd w:val="clear" w:color="auto" w:fill="FFFFFF"/>
        <w:spacing w:line="360" w:lineRule="auto"/>
        <w:jc w:val="both"/>
        <w:rPr>
          <w:rFonts w:ascii="Arial" w:hAnsi="Arial" w:cs="Arial"/>
        </w:rPr>
      </w:pPr>
      <w:r w:rsidRPr="008D0D19">
        <w:rPr>
          <w:rFonts w:ascii="Arial" w:hAnsi="Arial" w:cs="Arial"/>
          <w:color w:val="000000" w:themeColor="text1"/>
          <w:bdr w:val="none" w:sz="0" w:space="0" w:color="auto" w:frame="1"/>
        </w:rPr>
        <w:t xml:space="preserve">Spread across 55 acres of land in </w:t>
      </w:r>
      <w:proofErr w:type="spellStart"/>
      <w:r w:rsidRPr="008D0D19">
        <w:rPr>
          <w:rFonts w:ascii="Arial" w:hAnsi="Arial" w:cs="Arial"/>
          <w:color w:val="000000" w:themeColor="text1"/>
          <w:bdr w:val="none" w:sz="0" w:space="0" w:color="auto" w:frame="1"/>
        </w:rPr>
        <w:t>Tughlakabad</w:t>
      </w:r>
      <w:proofErr w:type="spellEnd"/>
      <w:r w:rsidRPr="008D0D19">
        <w:rPr>
          <w:rFonts w:ascii="Arial" w:hAnsi="Arial" w:cs="Arial"/>
          <w:color w:val="000000" w:themeColor="text1"/>
          <w:bdr w:val="none" w:sz="0" w:space="0" w:color="auto" w:frame="1"/>
        </w:rPr>
        <w:t xml:space="preserve"> and commissioned in 1993,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TKD is the largest dry port in Asia and serves as a focal point for most traders in North India. On an average, it handles nearly 2,000 containers a day. According to a report by the Indian Railways,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TKD handles approximately 60-70% more traffic than its capacity of about 2,50,000 TEUs/year</w:t>
      </w:r>
    </w:p>
    <w:p w:rsidR="00F225EB" w:rsidRDefault="00877A6D" w:rsidP="005D21C6">
      <w:pPr>
        <w:pStyle w:val="NormalWeb"/>
        <w:shd w:val="clear" w:color="auto" w:fill="FFFFFF"/>
        <w:spacing w:line="360" w:lineRule="auto"/>
        <w:jc w:val="both"/>
        <w:rPr>
          <w:rFonts w:ascii="Arial" w:hAnsi="Arial" w:cs="Arial"/>
          <w:color w:val="000000" w:themeColor="text1"/>
          <w:bdr w:val="none" w:sz="0" w:space="0" w:color="auto" w:frame="1"/>
        </w:rPr>
      </w:pPr>
      <w:r w:rsidRPr="008D0D19">
        <w:rPr>
          <w:rFonts w:ascii="Arial" w:hAnsi="Arial" w:cs="Arial"/>
          <w:color w:val="000000" w:themeColor="text1"/>
          <w:bdr w:val="none" w:sz="0" w:space="0" w:color="auto" w:frame="1"/>
        </w:rPr>
        <w:t xml:space="preserve"> India’s largest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is clogged at all times. This leads to delays and thus, adversely impacts the businesses of those who use it. “There is a lot of traffic at this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Vehicles hardly move and it takes nearly three days to load/unload containers. This delay hamp</w:t>
      </w:r>
      <w:r>
        <w:rPr>
          <w:rFonts w:ascii="Arial" w:hAnsi="Arial" w:cs="Arial"/>
          <w:color w:val="000000" w:themeColor="text1"/>
          <w:bdr w:val="none" w:sz="0" w:space="0" w:color="auto" w:frame="1"/>
        </w:rPr>
        <w:t xml:space="preserve">ers </w:t>
      </w:r>
      <w:r w:rsidRPr="008D0D19">
        <w:rPr>
          <w:rFonts w:ascii="Arial" w:hAnsi="Arial" w:cs="Arial"/>
          <w:color w:val="000000" w:themeColor="text1"/>
          <w:bdr w:val="none" w:sz="0" w:space="0" w:color="auto" w:frame="1"/>
        </w:rPr>
        <w:t>business.</w:t>
      </w:r>
      <w:r w:rsidRPr="00877A6D">
        <w:rPr>
          <w:rFonts w:ascii="Arial" w:hAnsi="Arial" w:cs="Arial"/>
          <w:color w:val="000000" w:themeColor="text1"/>
          <w:bdr w:val="none" w:sz="0" w:space="0" w:color="auto" w:frame="1"/>
        </w:rPr>
        <w:t xml:space="preserve"> </w:t>
      </w:r>
      <w:r w:rsidRPr="008D0D19">
        <w:rPr>
          <w:rFonts w:ascii="Arial" w:hAnsi="Arial" w:cs="Arial"/>
          <w:color w:val="000000" w:themeColor="text1"/>
          <w:bdr w:val="none" w:sz="0" w:space="0" w:color="auto" w:frame="1"/>
        </w:rPr>
        <w:t xml:space="preserve">In Delhi, there is a huge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to cater to the needs of traders, but there is no separate corridor for the movement of vehicles to and from the depot. Trucks aren’t allowed to leave the premises during the day in order to avoid disruption to city traffic. This is one of the primary reasons for delays</w:t>
      </w:r>
    </w:p>
    <w:p w:rsidR="007F34A9" w:rsidRDefault="00A57267" w:rsidP="007F34A9">
      <w:pPr>
        <w:pStyle w:val="NormalWeb"/>
        <w:shd w:val="clear" w:color="auto" w:fill="FFFFFF"/>
        <w:spacing w:line="360" w:lineRule="auto"/>
        <w:jc w:val="both"/>
        <w:rPr>
          <w:rFonts w:ascii="Arial" w:hAnsi="Arial" w:cs="Arial"/>
          <w:color w:val="000000" w:themeColor="text1"/>
          <w:bdr w:val="none" w:sz="0" w:space="0" w:color="auto" w:frame="1"/>
        </w:rPr>
      </w:pPr>
      <w:r>
        <w:rPr>
          <w:rFonts w:ascii="Arial" w:hAnsi="Arial" w:cs="Arial"/>
          <w:color w:val="000000" w:themeColor="text1"/>
          <w:bdr w:val="none" w:sz="0" w:space="0" w:color="auto" w:frame="1"/>
        </w:rPr>
        <w:t>4.1</w:t>
      </w:r>
      <w:r w:rsidR="00AA428A">
        <w:rPr>
          <w:rFonts w:ascii="Arial" w:hAnsi="Arial" w:cs="Arial"/>
          <w:color w:val="000000" w:themeColor="text1"/>
          <w:bdr w:val="none" w:sz="0" w:space="0" w:color="auto" w:frame="1"/>
        </w:rPr>
        <w:t>.2</w:t>
      </w:r>
      <w:r w:rsidR="00877A6D" w:rsidRPr="00877A6D">
        <w:rPr>
          <w:rFonts w:ascii="Arial" w:hAnsi="Arial" w:cs="Arial"/>
          <w:color w:val="000000" w:themeColor="text1"/>
          <w:bdr w:val="none" w:sz="0" w:space="0" w:color="auto" w:frame="1"/>
        </w:rPr>
        <w:t xml:space="preserve"> </w:t>
      </w:r>
      <w:r w:rsidR="00877A6D">
        <w:rPr>
          <w:rFonts w:ascii="Arial" w:hAnsi="Arial" w:cs="Arial"/>
          <w:color w:val="000000" w:themeColor="text1"/>
          <w:bdr w:val="none" w:sz="0" w:space="0" w:color="auto" w:frame="1"/>
        </w:rPr>
        <w:t xml:space="preserve">Inland Container Depot, </w:t>
      </w:r>
      <w:proofErr w:type="spellStart"/>
      <w:r w:rsidR="00877A6D">
        <w:rPr>
          <w:rFonts w:ascii="Arial" w:hAnsi="Arial" w:cs="Arial"/>
          <w:color w:val="000000" w:themeColor="text1"/>
          <w:bdr w:val="none" w:sz="0" w:space="0" w:color="auto" w:frame="1"/>
        </w:rPr>
        <w:t>Dadri</w:t>
      </w:r>
      <w:proofErr w:type="spellEnd"/>
    </w:p>
    <w:p w:rsidR="00F225EB" w:rsidRDefault="00877A6D" w:rsidP="007F34A9">
      <w:pPr>
        <w:pStyle w:val="NormalWeb"/>
        <w:shd w:val="clear" w:color="auto" w:fill="FFFFFF"/>
        <w:spacing w:line="360" w:lineRule="auto"/>
        <w:jc w:val="both"/>
        <w:rPr>
          <w:rFonts w:ascii="Arial" w:hAnsi="Arial" w:cs="Arial"/>
          <w:color w:val="000000" w:themeColor="text1"/>
          <w:bdr w:val="none" w:sz="0" w:space="0" w:color="auto" w:frame="1"/>
        </w:rPr>
      </w:pPr>
      <w:r w:rsidRPr="008D0D19">
        <w:rPr>
          <w:rFonts w:ascii="Arial" w:hAnsi="Arial" w:cs="Arial"/>
          <w:color w:val="000000" w:themeColor="text1"/>
          <w:bdr w:val="none" w:sz="0" w:space="0" w:color="auto" w:frame="1"/>
        </w:rPr>
        <w:t xml:space="preserve">CONCOR’s second largest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and a decade younger to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TKD, caters to both EXIM and domestic trade in the northern region of the country and has been designed to handle 5,00,000 TEUs per annum. Being a relatively new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it also has four railway lines for easy transportation of goods from and to the ports. It is connected with all the three ports that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TKD currently caters to</w:t>
      </w:r>
      <w:r w:rsidRPr="00A3321B">
        <w:rPr>
          <w:rFonts w:ascii="Arial" w:hAnsi="Arial" w:cs="Arial"/>
          <w:color w:val="000000" w:themeColor="text1"/>
          <w:bdr w:val="none" w:sz="0" w:space="0" w:color="auto" w:frame="1"/>
        </w:rPr>
        <w:t xml:space="preserve">. </w:t>
      </w:r>
      <w:r w:rsidRPr="008D0D19">
        <w:rPr>
          <w:rFonts w:ascii="Arial" w:hAnsi="Arial" w:cs="Arial"/>
          <w:color w:val="000000" w:themeColor="text1"/>
          <w:bdr w:val="none" w:sz="0" w:space="0" w:color="auto" w:frame="1"/>
        </w:rPr>
        <w:t xml:space="preserve">Since the </w:t>
      </w:r>
      <w:r w:rsidR="000F428A">
        <w:rPr>
          <w:rFonts w:ascii="Arial" w:hAnsi="Arial" w:cs="Arial"/>
          <w:color w:val="000000" w:themeColor="text1"/>
          <w:bdr w:val="none" w:sz="0" w:space="0" w:color="auto" w:frame="1"/>
        </w:rPr>
        <w:t>ICD</w:t>
      </w:r>
      <w:r w:rsidRPr="008D0D19">
        <w:rPr>
          <w:rFonts w:ascii="Arial" w:hAnsi="Arial" w:cs="Arial"/>
          <w:color w:val="000000" w:themeColor="text1"/>
          <w:bdr w:val="none" w:sz="0" w:space="0" w:color="auto" w:frame="1"/>
        </w:rPr>
        <w:t xml:space="preserve"> is relatively new, it has lesser traffic, which makes it easier for my clients to transport goods through it</w:t>
      </w:r>
      <w:r w:rsidR="00A3321B">
        <w:rPr>
          <w:rFonts w:ascii="Arial" w:hAnsi="Arial" w:cs="Arial"/>
          <w:color w:val="000000" w:themeColor="text1"/>
          <w:bdr w:val="none" w:sz="0" w:space="0" w:color="auto" w:frame="1"/>
        </w:rPr>
        <w:t>.</w:t>
      </w:r>
    </w:p>
    <w:p w:rsidR="00A3321B" w:rsidRDefault="00A57267" w:rsidP="007F34A9">
      <w:pPr>
        <w:spacing w:after="0" w:line="360" w:lineRule="auto"/>
        <w:jc w:val="both"/>
        <w:rPr>
          <w:rFonts w:ascii="Arial" w:eastAsia="Times New Roman" w:hAnsi="Arial" w:cs="Arial"/>
          <w:bCs/>
          <w:color w:val="000000" w:themeColor="text1"/>
          <w:sz w:val="24"/>
          <w:szCs w:val="24"/>
          <w:shd w:val="clear" w:color="auto" w:fill="FFFFFF"/>
        </w:rPr>
      </w:pPr>
      <w:r>
        <w:rPr>
          <w:rFonts w:ascii="Arial" w:eastAsia="Times New Roman" w:hAnsi="Arial" w:cs="Arial"/>
          <w:color w:val="000000" w:themeColor="text1"/>
          <w:sz w:val="24"/>
          <w:szCs w:val="24"/>
          <w:bdr w:val="none" w:sz="0" w:space="0" w:color="auto" w:frame="1"/>
        </w:rPr>
        <w:t>4.1.3</w:t>
      </w:r>
      <w:r w:rsidR="00877A6D" w:rsidRPr="00A3321B">
        <w:rPr>
          <w:rFonts w:ascii="Arial" w:eastAsia="Times New Roman" w:hAnsi="Arial" w:cs="Arial"/>
          <w:bCs/>
          <w:color w:val="000000" w:themeColor="text1"/>
          <w:sz w:val="24"/>
          <w:szCs w:val="24"/>
          <w:shd w:val="clear" w:color="auto" w:fill="FFFFFF"/>
        </w:rPr>
        <w:t xml:space="preserve"> </w:t>
      </w:r>
      <w:r w:rsidR="00877A6D" w:rsidRPr="008D0D19">
        <w:rPr>
          <w:rFonts w:ascii="Arial" w:eastAsia="Times New Roman" w:hAnsi="Arial" w:cs="Arial"/>
          <w:bCs/>
          <w:color w:val="000000" w:themeColor="text1"/>
          <w:sz w:val="24"/>
          <w:szCs w:val="24"/>
          <w:shd w:val="clear" w:color="auto" w:fill="FFFFFF"/>
        </w:rPr>
        <w:t>Associated Container Termi</w:t>
      </w:r>
      <w:r w:rsidR="00877A6D" w:rsidRPr="00A3321B">
        <w:rPr>
          <w:rFonts w:ascii="Arial" w:eastAsia="Times New Roman" w:hAnsi="Arial" w:cs="Arial"/>
          <w:bCs/>
          <w:color w:val="000000" w:themeColor="text1"/>
          <w:sz w:val="24"/>
          <w:szCs w:val="24"/>
          <w:shd w:val="clear" w:color="auto" w:fill="FFFFFF"/>
        </w:rPr>
        <w:t>nal Limited (ICTL) in Faridabad</w:t>
      </w:r>
    </w:p>
    <w:p w:rsidR="007F34A9" w:rsidRPr="00A3321B" w:rsidRDefault="007F34A9" w:rsidP="007F34A9">
      <w:pPr>
        <w:spacing w:after="0" w:line="360" w:lineRule="auto"/>
        <w:jc w:val="both"/>
        <w:rPr>
          <w:rFonts w:ascii="Arial" w:eastAsia="Times New Roman" w:hAnsi="Arial" w:cs="Arial"/>
          <w:bCs/>
          <w:color w:val="000000" w:themeColor="text1"/>
          <w:sz w:val="24"/>
          <w:szCs w:val="24"/>
          <w:shd w:val="clear" w:color="auto" w:fill="FFFFFF"/>
        </w:rPr>
      </w:pPr>
    </w:p>
    <w:p w:rsidR="00F225EB" w:rsidRDefault="00877A6D" w:rsidP="007F34A9">
      <w:pPr>
        <w:spacing w:after="0" w:line="360" w:lineRule="auto"/>
        <w:jc w:val="both"/>
        <w:rPr>
          <w:rFonts w:ascii="Arial" w:eastAsia="Times New Roman" w:hAnsi="Arial" w:cs="Arial"/>
          <w:bCs/>
          <w:color w:val="000000" w:themeColor="text1"/>
          <w:sz w:val="24"/>
          <w:szCs w:val="24"/>
          <w:shd w:val="clear" w:color="auto" w:fill="FFFFFF"/>
        </w:rPr>
      </w:pPr>
      <w:r w:rsidRPr="008D0D19">
        <w:rPr>
          <w:rFonts w:ascii="Arial" w:eastAsia="Times New Roman" w:hAnsi="Arial" w:cs="Arial"/>
          <w:bCs/>
          <w:color w:val="000000" w:themeColor="text1"/>
          <w:sz w:val="24"/>
          <w:szCs w:val="24"/>
          <w:shd w:val="clear" w:color="auto" w:fill="FFFFFF"/>
        </w:rPr>
        <w:t xml:space="preserve"> </w:t>
      </w:r>
      <w:r w:rsidR="004D3607" w:rsidRPr="008D0D19">
        <w:rPr>
          <w:rFonts w:ascii="Arial" w:eastAsia="Times New Roman" w:hAnsi="Arial" w:cs="Arial"/>
          <w:bCs/>
          <w:color w:val="000000" w:themeColor="text1"/>
          <w:sz w:val="24"/>
          <w:szCs w:val="24"/>
          <w:shd w:val="clear" w:color="auto" w:fill="FFFFFF"/>
        </w:rPr>
        <w:t>A</w:t>
      </w:r>
      <w:r w:rsidRPr="008D0D19">
        <w:rPr>
          <w:rFonts w:ascii="Arial" w:eastAsia="Times New Roman" w:hAnsi="Arial" w:cs="Arial"/>
          <w:bCs/>
          <w:color w:val="000000" w:themeColor="text1"/>
          <w:sz w:val="24"/>
          <w:szCs w:val="24"/>
          <w:shd w:val="clear" w:color="auto" w:fill="FFFFFF"/>
        </w:rPr>
        <w:t xml:space="preserve"> private </w:t>
      </w:r>
      <w:r w:rsidR="000F428A">
        <w:rPr>
          <w:rFonts w:ascii="Arial" w:eastAsia="Times New Roman" w:hAnsi="Arial" w:cs="Arial"/>
          <w:bCs/>
          <w:color w:val="000000" w:themeColor="text1"/>
          <w:sz w:val="24"/>
          <w:szCs w:val="24"/>
          <w:shd w:val="clear" w:color="auto" w:fill="FFFFFF"/>
        </w:rPr>
        <w:t>ICD</w:t>
      </w:r>
      <w:r w:rsidRPr="008D0D19">
        <w:rPr>
          <w:rFonts w:ascii="Arial" w:eastAsia="Times New Roman" w:hAnsi="Arial" w:cs="Arial"/>
          <w:bCs/>
          <w:color w:val="000000" w:themeColor="text1"/>
          <w:sz w:val="24"/>
          <w:szCs w:val="24"/>
          <w:shd w:val="clear" w:color="auto" w:fill="FFFFFF"/>
        </w:rPr>
        <w:t xml:space="preserve"> operated by the R. R. Joshi Group has also emerged as a strong player in the area. Commissioned in 1997 it now also offers logistics support services such as freight forwarding, container repairing and in-house workshops. In fact, in September 2008, ACTL </w:t>
      </w:r>
      <w:r w:rsidRPr="008D0D19">
        <w:rPr>
          <w:rFonts w:ascii="Arial" w:eastAsia="Times New Roman" w:hAnsi="Arial" w:cs="Arial"/>
          <w:bCs/>
          <w:color w:val="000000" w:themeColor="text1"/>
          <w:sz w:val="24"/>
          <w:szCs w:val="24"/>
          <w:shd w:val="clear" w:color="auto" w:fill="FFFFFF"/>
        </w:rPr>
        <w:lastRenderedPageBreak/>
        <w:t xml:space="preserve">launched dedicated rail sidings and became the first private </w:t>
      </w:r>
      <w:r w:rsidR="000F428A">
        <w:rPr>
          <w:rFonts w:ascii="Arial" w:eastAsia="Times New Roman" w:hAnsi="Arial" w:cs="Arial"/>
          <w:bCs/>
          <w:color w:val="000000" w:themeColor="text1"/>
          <w:sz w:val="24"/>
          <w:szCs w:val="24"/>
          <w:shd w:val="clear" w:color="auto" w:fill="FFFFFF"/>
        </w:rPr>
        <w:t>ICD</w:t>
      </w:r>
      <w:r w:rsidRPr="008D0D19">
        <w:rPr>
          <w:rFonts w:ascii="Arial" w:eastAsia="Times New Roman" w:hAnsi="Arial" w:cs="Arial"/>
          <w:bCs/>
          <w:color w:val="000000" w:themeColor="text1"/>
          <w:sz w:val="24"/>
          <w:szCs w:val="24"/>
          <w:shd w:val="clear" w:color="auto" w:fill="FFFFFF"/>
        </w:rPr>
        <w:t xml:space="preserve"> to have rail lines. It, too, caters to JNPT, </w:t>
      </w:r>
      <w:proofErr w:type="spellStart"/>
      <w:r w:rsidRPr="008D0D19">
        <w:rPr>
          <w:rFonts w:ascii="Arial" w:eastAsia="Times New Roman" w:hAnsi="Arial" w:cs="Arial"/>
          <w:bCs/>
          <w:color w:val="000000" w:themeColor="text1"/>
          <w:sz w:val="24"/>
          <w:szCs w:val="24"/>
          <w:shd w:val="clear" w:color="auto" w:fill="FFFFFF"/>
        </w:rPr>
        <w:t>Mundra</w:t>
      </w:r>
      <w:proofErr w:type="spellEnd"/>
      <w:r w:rsidRPr="008D0D19">
        <w:rPr>
          <w:rFonts w:ascii="Arial" w:eastAsia="Times New Roman" w:hAnsi="Arial" w:cs="Arial"/>
          <w:bCs/>
          <w:color w:val="000000" w:themeColor="text1"/>
          <w:sz w:val="24"/>
          <w:szCs w:val="24"/>
          <w:shd w:val="clear" w:color="auto" w:fill="FFFFFF"/>
        </w:rPr>
        <w:t xml:space="preserve"> Port and </w:t>
      </w:r>
      <w:proofErr w:type="spellStart"/>
      <w:r w:rsidRPr="008D0D19">
        <w:rPr>
          <w:rFonts w:ascii="Arial" w:eastAsia="Times New Roman" w:hAnsi="Arial" w:cs="Arial"/>
          <w:bCs/>
          <w:color w:val="000000" w:themeColor="text1"/>
          <w:sz w:val="24"/>
          <w:szCs w:val="24"/>
          <w:shd w:val="clear" w:color="auto" w:fill="FFFFFF"/>
        </w:rPr>
        <w:t>Pipavav</w:t>
      </w:r>
      <w:proofErr w:type="spellEnd"/>
      <w:r w:rsidRPr="008D0D19">
        <w:rPr>
          <w:rFonts w:ascii="Arial" w:eastAsia="Times New Roman" w:hAnsi="Arial" w:cs="Arial"/>
          <w:bCs/>
          <w:color w:val="000000" w:themeColor="text1"/>
          <w:sz w:val="24"/>
          <w:szCs w:val="24"/>
          <w:shd w:val="clear" w:color="auto" w:fill="FFFFFF"/>
        </w:rPr>
        <w:t xml:space="preserve"> Port</w:t>
      </w:r>
    </w:p>
    <w:p w:rsidR="00A3321B" w:rsidRDefault="00A3321B" w:rsidP="005D21C6">
      <w:pPr>
        <w:spacing w:after="0" w:line="360" w:lineRule="auto"/>
        <w:rPr>
          <w:rFonts w:ascii="Arial" w:eastAsia="Times New Roman" w:hAnsi="Arial" w:cs="Arial"/>
          <w:bCs/>
          <w:color w:val="202122"/>
          <w:sz w:val="24"/>
          <w:szCs w:val="24"/>
          <w:shd w:val="clear" w:color="auto" w:fill="FFFFFF"/>
        </w:rPr>
      </w:pPr>
    </w:p>
    <w:p w:rsidR="00A3321B" w:rsidRDefault="00A57267" w:rsidP="007F34A9">
      <w:pPr>
        <w:spacing w:after="0" w:line="360" w:lineRule="auto"/>
        <w:contextualSpacing/>
        <w:jc w:val="both"/>
        <w:rPr>
          <w:rFonts w:ascii="Arial" w:eastAsia="Times New Roman" w:hAnsi="Arial" w:cs="Arial"/>
          <w:color w:val="000000" w:themeColor="text1"/>
          <w:sz w:val="24"/>
          <w:szCs w:val="24"/>
          <w:bdr w:val="none" w:sz="0" w:space="0" w:color="auto" w:frame="1"/>
        </w:rPr>
      </w:pPr>
      <w:r>
        <w:rPr>
          <w:rFonts w:ascii="Arial" w:eastAsia="Times New Roman" w:hAnsi="Arial" w:cs="Arial"/>
          <w:color w:val="000000" w:themeColor="text1"/>
          <w:sz w:val="24"/>
          <w:szCs w:val="24"/>
          <w:bdr w:val="none" w:sz="0" w:space="0" w:color="auto" w:frame="1"/>
        </w:rPr>
        <w:t>4.1</w:t>
      </w:r>
      <w:r w:rsidR="00A3321B" w:rsidRPr="00A3321B">
        <w:rPr>
          <w:rFonts w:ascii="Arial" w:eastAsia="Times New Roman" w:hAnsi="Arial" w:cs="Arial"/>
          <w:color w:val="000000" w:themeColor="text1"/>
          <w:sz w:val="24"/>
          <w:szCs w:val="24"/>
          <w:bdr w:val="none" w:sz="0" w:space="0" w:color="auto" w:frame="1"/>
        </w:rPr>
        <w:t>.4 Inland Container Depot,</w:t>
      </w:r>
      <w:r w:rsidR="00A3321B" w:rsidRPr="00A3321B">
        <w:rPr>
          <w:rFonts w:ascii="Verdana" w:eastAsia="Times New Roman" w:hAnsi="Verdana" w:cs="Times New Roman"/>
          <w:color w:val="000000" w:themeColor="text1"/>
          <w:sz w:val="24"/>
          <w:szCs w:val="24"/>
          <w:bdr w:val="none" w:sz="0" w:space="0" w:color="auto" w:frame="1"/>
        </w:rPr>
        <w:t xml:space="preserve"> </w:t>
      </w:r>
      <w:r w:rsidR="00A3321B" w:rsidRPr="008D0D19">
        <w:rPr>
          <w:rFonts w:ascii="Arial" w:eastAsia="Times New Roman" w:hAnsi="Arial" w:cs="Arial"/>
          <w:color w:val="000000" w:themeColor="text1"/>
          <w:sz w:val="24"/>
          <w:szCs w:val="24"/>
          <w:bdr w:val="none" w:sz="0" w:space="0" w:color="auto" w:frame="1"/>
        </w:rPr>
        <w:t>Adani Group</w:t>
      </w:r>
      <w:r w:rsidR="00A3321B" w:rsidRPr="00A3321B">
        <w:rPr>
          <w:rFonts w:ascii="Arial" w:eastAsia="Times New Roman" w:hAnsi="Arial" w:cs="Arial"/>
          <w:color w:val="000000" w:themeColor="text1"/>
          <w:sz w:val="24"/>
          <w:szCs w:val="24"/>
          <w:bdr w:val="none" w:sz="0" w:space="0" w:color="auto" w:frame="1"/>
        </w:rPr>
        <w:t xml:space="preserve">’s, </w:t>
      </w:r>
      <w:r w:rsidR="00A3321B" w:rsidRPr="008D0D19">
        <w:rPr>
          <w:rFonts w:ascii="Arial" w:eastAsia="Times New Roman" w:hAnsi="Arial" w:cs="Arial"/>
          <w:color w:val="000000" w:themeColor="text1"/>
          <w:sz w:val="24"/>
          <w:szCs w:val="24"/>
          <w:bdr w:val="none" w:sz="0" w:space="0" w:color="auto" w:frame="1"/>
        </w:rPr>
        <w:t xml:space="preserve">Gurgaon </w:t>
      </w:r>
    </w:p>
    <w:p w:rsidR="007F34A9" w:rsidRDefault="007F34A9" w:rsidP="007F34A9">
      <w:pPr>
        <w:spacing w:after="0" w:line="360" w:lineRule="auto"/>
        <w:contextualSpacing/>
        <w:jc w:val="both"/>
        <w:rPr>
          <w:rFonts w:ascii="Arial" w:eastAsia="Times New Roman" w:hAnsi="Arial" w:cs="Arial"/>
          <w:color w:val="000000" w:themeColor="text1"/>
          <w:sz w:val="24"/>
          <w:szCs w:val="24"/>
          <w:bdr w:val="none" w:sz="0" w:space="0" w:color="auto" w:frame="1"/>
        </w:rPr>
      </w:pPr>
    </w:p>
    <w:p w:rsidR="00877A6D" w:rsidRPr="008D0D19" w:rsidRDefault="00A3321B" w:rsidP="007F34A9">
      <w:pPr>
        <w:spacing w:after="0" w:line="360" w:lineRule="auto"/>
        <w:contextualSpacing/>
        <w:jc w:val="both"/>
        <w:rPr>
          <w:rFonts w:ascii="Arial" w:eastAsia="Times New Roman" w:hAnsi="Arial" w:cs="Arial"/>
          <w:color w:val="000000" w:themeColor="text1"/>
          <w:sz w:val="24"/>
          <w:szCs w:val="24"/>
          <w:bdr w:val="none" w:sz="0" w:space="0" w:color="auto" w:frame="1"/>
        </w:rPr>
      </w:pPr>
      <w:r w:rsidRPr="008D0D19">
        <w:rPr>
          <w:rFonts w:ascii="Arial" w:eastAsia="Times New Roman" w:hAnsi="Arial" w:cs="Arial"/>
          <w:color w:val="000000" w:themeColor="text1"/>
          <w:sz w:val="24"/>
          <w:szCs w:val="24"/>
          <w:bdr w:val="none" w:sz="0" w:space="0" w:color="auto" w:frame="1"/>
        </w:rPr>
        <w:t xml:space="preserve">The Adani Logistics Park (ALP) at </w:t>
      </w:r>
      <w:proofErr w:type="spellStart"/>
      <w:r w:rsidRPr="008D0D19">
        <w:rPr>
          <w:rFonts w:ascii="Arial" w:eastAsia="Times New Roman" w:hAnsi="Arial" w:cs="Arial"/>
          <w:color w:val="000000" w:themeColor="text1"/>
          <w:sz w:val="24"/>
          <w:szCs w:val="24"/>
          <w:bdr w:val="none" w:sz="0" w:space="0" w:color="auto" w:frame="1"/>
        </w:rPr>
        <w:t>Patli</w:t>
      </w:r>
      <w:proofErr w:type="spellEnd"/>
      <w:r w:rsidRPr="008D0D19">
        <w:rPr>
          <w:rFonts w:ascii="Arial" w:eastAsia="Times New Roman" w:hAnsi="Arial" w:cs="Arial"/>
          <w:color w:val="000000" w:themeColor="text1"/>
          <w:sz w:val="24"/>
          <w:szCs w:val="24"/>
          <w:bdr w:val="none" w:sz="0" w:space="0" w:color="auto" w:frame="1"/>
        </w:rPr>
        <w:t xml:space="preserve"> (Gurgaon) is spread over 73 acres of land and is technologically much more advanced as compared to all the other </w:t>
      </w:r>
      <w:r w:rsidR="000F428A">
        <w:rPr>
          <w:rFonts w:ascii="Arial" w:eastAsia="Times New Roman" w:hAnsi="Arial" w:cs="Arial"/>
          <w:color w:val="000000" w:themeColor="text1"/>
          <w:sz w:val="24"/>
          <w:szCs w:val="24"/>
          <w:bdr w:val="none" w:sz="0" w:space="0" w:color="auto" w:frame="1"/>
        </w:rPr>
        <w:t>ICD</w:t>
      </w:r>
      <w:r w:rsidRPr="008D0D19">
        <w:rPr>
          <w:rFonts w:ascii="Arial" w:eastAsia="Times New Roman" w:hAnsi="Arial" w:cs="Arial"/>
          <w:color w:val="000000" w:themeColor="text1"/>
          <w:sz w:val="24"/>
          <w:szCs w:val="24"/>
          <w:bdr w:val="none" w:sz="0" w:space="0" w:color="auto" w:frame="1"/>
        </w:rPr>
        <w:t>s in the North. It has two railway sidings, with one engine escape line. It has a capacity to handle 2,00,000 TEUs annually and has been witnessing substantial growth in traffic in recent years.</w:t>
      </w:r>
      <w:r w:rsidRPr="008D0D19">
        <w:rPr>
          <w:rFonts w:ascii="Arial" w:eastAsia="Times New Roman" w:hAnsi="Arial" w:cs="Arial"/>
          <w:color w:val="000000" w:themeColor="text1"/>
          <w:sz w:val="25"/>
          <w:szCs w:val="25"/>
        </w:rPr>
        <w:br/>
      </w:r>
      <w:r w:rsidRPr="008D0D19">
        <w:rPr>
          <w:rFonts w:ascii="Arial" w:eastAsia="Times New Roman" w:hAnsi="Arial" w:cs="Arial"/>
          <w:color w:val="000000" w:themeColor="text1"/>
          <w:sz w:val="24"/>
          <w:szCs w:val="24"/>
          <w:bdr w:val="none" w:sz="0" w:space="0" w:color="auto" w:frame="1"/>
        </w:rPr>
        <w:t xml:space="preserve">Commenting on this trend, </w:t>
      </w:r>
      <w:proofErr w:type="spellStart"/>
      <w:r w:rsidRPr="008D0D19">
        <w:rPr>
          <w:rFonts w:ascii="Arial" w:eastAsia="Times New Roman" w:hAnsi="Arial" w:cs="Arial"/>
          <w:color w:val="000000" w:themeColor="text1"/>
          <w:sz w:val="24"/>
          <w:szCs w:val="24"/>
          <w:bdr w:val="none" w:sz="0" w:space="0" w:color="auto" w:frame="1"/>
        </w:rPr>
        <w:t>Sahai</w:t>
      </w:r>
      <w:proofErr w:type="spellEnd"/>
      <w:r w:rsidRPr="008D0D19">
        <w:rPr>
          <w:rFonts w:ascii="Arial" w:eastAsia="Times New Roman" w:hAnsi="Arial" w:cs="Arial"/>
          <w:color w:val="000000" w:themeColor="text1"/>
          <w:sz w:val="24"/>
          <w:szCs w:val="24"/>
          <w:bdr w:val="none" w:sz="0" w:space="0" w:color="auto" w:frame="1"/>
        </w:rPr>
        <w:t xml:space="preserve"> of FIEO said the rise of private players in the </w:t>
      </w:r>
      <w:r w:rsidR="000F428A">
        <w:rPr>
          <w:rFonts w:ascii="Arial" w:eastAsia="Times New Roman" w:hAnsi="Arial" w:cs="Arial"/>
          <w:color w:val="000000" w:themeColor="text1"/>
          <w:sz w:val="24"/>
          <w:szCs w:val="24"/>
          <w:bdr w:val="none" w:sz="0" w:space="0" w:color="auto" w:frame="1"/>
        </w:rPr>
        <w:t>ICD</w:t>
      </w:r>
      <w:r w:rsidRPr="008D0D19">
        <w:rPr>
          <w:rFonts w:ascii="Arial" w:eastAsia="Times New Roman" w:hAnsi="Arial" w:cs="Arial"/>
          <w:color w:val="000000" w:themeColor="text1"/>
          <w:sz w:val="24"/>
          <w:szCs w:val="24"/>
          <w:bdr w:val="none" w:sz="0" w:space="0" w:color="auto" w:frame="1"/>
        </w:rPr>
        <w:t xml:space="preserve"> sector is great news for the exporting community</w:t>
      </w:r>
    </w:p>
    <w:p w:rsidR="007F34A9" w:rsidRDefault="00A57267" w:rsidP="007F34A9">
      <w:pPr>
        <w:pStyle w:val="NormalWeb"/>
        <w:shd w:val="clear" w:color="auto" w:fill="FFFFFF"/>
        <w:spacing w:after="0" w:afterAutospacing="0" w:line="360" w:lineRule="auto"/>
        <w:jc w:val="both"/>
        <w:rPr>
          <w:rFonts w:ascii="Arial" w:hAnsi="Arial" w:cs="Arial"/>
        </w:rPr>
      </w:pPr>
      <w:r>
        <w:rPr>
          <w:rFonts w:ascii="Arial" w:hAnsi="Arial" w:cs="Arial"/>
        </w:rPr>
        <w:t>4.1</w:t>
      </w:r>
      <w:r w:rsidR="00A3321B">
        <w:rPr>
          <w:rFonts w:ascii="Arial" w:hAnsi="Arial" w:cs="Arial"/>
        </w:rPr>
        <w:t>.5</w:t>
      </w:r>
      <w:r w:rsidR="00A23709" w:rsidRPr="00A3321B">
        <w:rPr>
          <w:rFonts w:ascii="Arial" w:hAnsi="Arial" w:cs="Arial"/>
        </w:rPr>
        <w:t xml:space="preserve"> Inland Container Depot (</w:t>
      </w:r>
      <w:r w:rsidR="000F428A">
        <w:rPr>
          <w:rFonts w:ascii="Arial" w:hAnsi="Arial" w:cs="Arial"/>
        </w:rPr>
        <w:t>ICD</w:t>
      </w:r>
      <w:r w:rsidR="00A23709" w:rsidRPr="00A3321B">
        <w:rPr>
          <w:rFonts w:ascii="Arial" w:hAnsi="Arial" w:cs="Arial"/>
        </w:rPr>
        <w:t>), Nagpur</w:t>
      </w:r>
    </w:p>
    <w:p w:rsidR="00F225EB" w:rsidRDefault="00A23709" w:rsidP="007F34A9">
      <w:pPr>
        <w:pStyle w:val="NormalWeb"/>
        <w:shd w:val="clear" w:color="auto" w:fill="FFFFFF"/>
        <w:spacing w:after="0" w:afterAutospacing="0" w:line="360" w:lineRule="auto"/>
        <w:jc w:val="both"/>
        <w:rPr>
          <w:rFonts w:ascii="Arial" w:hAnsi="Arial" w:cs="Arial"/>
        </w:rPr>
      </w:pPr>
      <w:r w:rsidRPr="009919A4">
        <w:rPr>
          <w:rFonts w:ascii="Arial" w:hAnsi="Arial" w:cs="Arial"/>
        </w:rPr>
        <w:t>Nagpur is the central place, having immense scope for business, is connected with main stream of Rail to the East-West and North-South trunk Rail route, making it possible to run trains from &amp; to all parts of India. It is also well connected to the National highway no. 6 (Mumbai-Kolkata) and National Highway No. 7 (Varanasi - Kanyakumari) and main linkage of Gate Way Ports. Inland Container Depot (</w:t>
      </w:r>
      <w:r w:rsidR="000F428A">
        <w:rPr>
          <w:rFonts w:ascii="Arial" w:hAnsi="Arial" w:cs="Arial"/>
        </w:rPr>
        <w:t>ICD</w:t>
      </w:r>
      <w:r w:rsidRPr="009919A4">
        <w:rPr>
          <w:rFonts w:ascii="Arial" w:hAnsi="Arial" w:cs="Arial"/>
        </w:rPr>
        <w:t xml:space="preserve">) at Nagpur caters to a large hinterland covering most parts of Maharashtra, Madhya Pradesh &amp; Chhattisgarh in Central India. The “Service area” of the Inland Container Depot serves the industrial areas located at </w:t>
      </w:r>
      <w:proofErr w:type="spellStart"/>
      <w:r w:rsidRPr="009919A4">
        <w:rPr>
          <w:rFonts w:ascii="Arial" w:hAnsi="Arial" w:cs="Arial"/>
        </w:rPr>
        <w:t>Yavatmal</w:t>
      </w:r>
      <w:proofErr w:type="spellEnd"/>
      <w:r w:rsidRPr="009919A4">
        <w:rPr>
          <w:rFonts w:ascii="Arial" w:hAnsi="Arial" w:cs="Arial"/>
        </w:rPr>
        <w:t xml:space="preserve">, </w:t>
      </w:r>
      <w:proofErr w:type="spellStart"/>
      <w:r w:rsidRPr="009919A4">
        <w:rPr>
          <w:rFonts w:ascii="Arial" w:hAnsi="Arial" w:cs="Arial"/>
        </w:rPr>
        <w:t>Wardha</w:t>
      </w:r>
      <w:proofErr w:type="spellEnd"/>
      <w:r w:rsidRPr="009919A4">
        <w:rPr>
          <w:rFonts w:ascii="Arial" w:hAnsi="Arial" w:cs="Arial"/>
        </w:rPr>
        <w:t xml:space="preserve">, </w:t>
      </w:r>
      <w:proofErr w:type="spellStart"/>
      <w:r w:rsidRPr="009919A4">
        <w:rPr>
          <w:rFonts w:ascii="Arial" w:hAnsi="Arial" w:cs="Arial"/>
        </w:rPr>
        <w:t>Butibori</w:t>
      </w:r>
      <w:proofErr w:type="spellEnd"/>
      <w:r w:rsidRPr="009919A4">
        <w:rPr>
          <w:rFonts w:ascii="Arial" w:hAnsi="Arial" w:cs="Arial"/>
        </w:rPr>
        <w:t xml:space="preserve">, </w:t>
      </w:r>
      <w:proofErr w:type="spellStart"/>
      <w:r w:rsidRPr="009919A4">
        <w:rPr>
          <w:rFonts w:ascii="Arial" w:hAnsi="Arial" w:cs="Arial"/>
        </w:rPr>
        <w:t>Hingna</w:t>
      </w:r>
      <w:proofErr w:type="spellEnd"/>
      <w:r w:rsidRPr="009919A4">
        <w:rPr>
          <w:rFonts w:ascii="Arial" w:hAnsi="Arial" w:cs="Arial"/>
        </w:rPr>
        <w:t xml:space="preserve">, </w:t>
      </w:r>
      <w:proofErr w:type="spellStart"/>
      <w:r w:rsidRPr="009919A4">
        <w:rPr>
          <w:rFonts w:ascii="Arial" w:hAnsi="Arial" w:cs="Arial"/>
        </w:rPr>
        <w:t>Mauda</w:t>
      </w:r>
      <w:proofErr w:type="spellEnd"/>
      <w:r w:rsidRPr="009919A4">
        <w:rPr>
          <w:rFonts w:ascii="Arial" w:hAnsi="Arial" w:cs="Arial"/>
        </w:rPr>
        <w:t xml:space="preserve">, </w:t>
      </w:r>
      <w:proofErr w:type="spellStart"/>
      <w:r w:rsidRPr="009919A4">
        <w:rPr>
          <w:rFonts w:ascii="Arial" w:hAnsi="Arial" w:cs="Arial"/>
        </w:rPr>
        <w:t>Bhandara</w:t>
      </w:r>
      <w:proofErr w:type="spellEnd"/>
      <w:r w:rsidRPr="009919A4">
        <w:rPr>
          <w:rFonts w:ascii="Arial" w:hAnsi="Arial" w:cs="Arial"/>
        </w:rPr>
        <w:t xml:space="preserve">, </w:t>
      </w:r>
      <w:proofErr w:type="spellStart"/>
      <w:r w:rsidRPr="009919A4">
        <w:rPr>
          <w:rFonts w:ascii="Arial" w:hAnsi="Arial" w:cs="Arial"/>
        </w:rPr>
        <w:t>Kalmeshwar</w:t>
      </w:r>
      <w:proofErr w:type="spellEnd"/>
      <w:r w:rsidRPr="009919A4">
        <w:rPr>
          <w:rFonts w:ascii="Arial" w:hAnsi="Arial" w:cs="Arial"/>
        </w:rPr>
        <w:t xml:space="preserve">, Raipur, </w:t>
      </w:r>
      <w:proofErr w:type="spellStart"/>
      <w:r w:rsidRPr="009919A4">
        <w:rPr>
          <w:rFonts w:ascii="Arial" w:hAnsi="Arial" w:cs="Arial"/>
        </w:rPr>
        <w:t>Bhilai</w:t>
      </w:r>
      <w:proofErr w:type="spellEnd"/>
      <w:r w:rsidRPr="009919A4">
        <w:rPr>
          <w:rFonts w:ascii="Arial" w:hAnsi="Arial" w:cs="Arial"/>
        </w:rPr>
        <w:t xml:space="preserve">, </w:t>
      </w:r>
      <w:proofErr w:type="spellStart"/>
      <w:r w:rsidRPr="009919A4">
        <w:rPr>
          <w:rFonts w:ascii="Arial" w:hAnsi="Arial" w:cs="Arial"/>
        </w:rPr>
        <w:t>Chhindwada</w:t>
      </w:r>
      <w:proofErr w:type="spellEnd"/>
      <w:r w:rsidRPr="009919A4">
        <w:rPr>
          <w:rFonts w:ascii="Arial" w:hAnsi="Arial" w:cs="Arial"/>
        </w:rPr>
        <w:t xml:space="preserve">, </w:t>
      </w:r>
      <w:proofErr w:type="spellStart"/>
      <w:r w:rsidRPr="009919A4">
        <w:rPr>
          <w:rFonts w:ascii="Arial" w:hAnsi="Arial" w:cs="Arial"/>
        </w:rPr>
        <w:t>Saunsar</w:t>
      </w:r>
      <w:proofErr w:type="spellEnd"/>
      <w:r w:rsidRPr="009919A4">
        <w:rPr>
          <w:rFonts w:ascii="Arial" w:hAnsi="Arial" w:cs="Arial"/>
        </w:rPr>
        <w:t xml:space="preserve"> and Rice Mills doting Chhattisgarh, Madhya Pradesh and Maharashtra, and having potential of Global business for EXIM Trade and Domestic Business in the Country. One of the well established and leading port in India, i.e. Jawaharlal Nehru Port Trust (former </w:t>
      </w:r>
      <w:proofErr w:type="spellStart"/>
      <w:r w:rsidRPr="009919A4">
        <w:rPr>
          <w:rFonts w:ascii="Arial" w:hAnsi="Arial" w:cs="Arial"/>
        </w:rPr>
        <w:t>Nhava</w:t>
      </w:r>
      <w:proofErr w:type="spellEnd"/>
      <w:r w:rsidRPr="009919A4">
        <w:rPr>
          <w:rFonts w:ascii="Arial" w:hAnsi="Arial" w:cs="Arial"/>
        </w:rPr>
        <w:t xml:space="preserve"> </w:t>
      </w:r>
      <w:proofErr w:type="spellStart"/>
      <w:r w:rsidRPr="009919A4">
        <w:rPr>
          <w:rFonts w:ascii="Arial" w:hAnsi="Arial" w:cs="Arial"/>
        </w:rPr>
        <w:t>Sheva</w:t>
      </w:r>
      <w:proofErr w:type="spellEnd"/>
      <w:r w:rsidRPr="009919A4">
        <w:rPr>
          <w:rFonts w:ascii="Arial" w:hAnsi="Arial" w:cs="Arial"/>
        </w:rPr>
        <w:t>) is directly connected with this</w:t>
      </w:r>
    </w:p>
    <w:p w:rsidR="00F225EB" w:rsidRDefault="000C30ED" w:rsidP="005D21C6">
      <w:pPr>
        <w:pStyle w:val="NormalWeb"/>
        <w:shd w:val="clear" w:color="auto" w:fill="FFFFFF"/>
        <w:spacing w:line="360" w:lineRule="auto"/>
        <w:jc w:val="both"/>
        <w:rPr>
          <w:rFonts w:ascii="Arial" w:hAnsi="Arial" w:cs="Arial"/>
        </w:rPr>
      </w:pPr>
      <w:r w:rsidRPr="009919A4">
        <w:rPr>
          <w:rFonts w:ascii="Arial" w:hAnsi="Arial" w:cs="Arial"/>
        </w:rPr>
        <w:t xml:space="preserve">Inland Container Depot at Nagpur made its modest beginning from January 1997 and providing various services required for “Single Window” clearance of containers and cargoes. It offers services of Custom Clearance for Export &amp; Import Cargos, facility of Export &amp; Import under various Export promotion Schemes, round the clock professional Security, handling and movement of Containers at factory site, special arrangement for Fumigation, </w:t>
      </w:r>
      <w:proofErr w:type="spellStart"/>
      <w:r w:rsidRPr="009919A4">
        <w:rPr>
          <w:rFonts w:ascii="Arial" w:hAnsi="Arial" w:cs="Arial"/>
        </w:rPr>
        <w:t>palletisation</w:t>
      </w:r>
      <w:proofErr w:type="spellEnd"/>
      <w:r w:rsidRPr="009919A4">
        <w:rPr>
          <w:rFonts w:ascii="Arial" w:hAnsi="Arial" w:cs="Arial"/>
        </w:rPr>
        <w:t xml:space="preserve"> and lashing of cargo, repair facility of containers, survey of containers from reputed Surveyors and modern communication facility.</w:t>
      </w:r>
      <w:r w:rsidR="0061006F">
        <w:rPr>
          <w:rFonts w:ascii="Arial" w:hAnsi="Arial" w:cs="Arial"/>
        </w:rPr>
        <w:t xml:space="preserve"> </w:t>
      </w:r>
      <w:r>
        <w:rPr>
          <w:rFonts w:ascii="Arial" w:hAnsi="Arial" w:cs="Arial"/>
        </w:rPr>
        <w:t>25256 TEUs PER YEAR mean international.</w:t>
      </w:r>
    </w:p>
    <w:p w:rsidR="000C30ED" w:rsidRPr="009919A4" w:rsidRDefault="00A57267" w:rsidP="005D21C6">
      <w:pPr>
        <w:spacing w:line="360" w:lineRule="auto"/>
        <w:jc w:val="both"/>
        <w:rPr>
          <w:rFonts w:ascii="Arial" w:hAnsi="Arial" w:cs="Arial"/>
          <w:b/>
          <w:sz w:val="24"/>
          <w:szCs w:val="24"/>
        </w:rPr>
      </w:pPr>
      <w:r>
        <w:rPr>
          <w:rFonts w:ascii="Arial" w:hAnsi="Arial" w:cs="Arial"/>
          <w:sz w:val="24"/>
          <w:szCs w:val="24"/>
        </w:rPr>
        <w:lastRenderedPageBreak/>
        <w:t>4.1</w:t>
      </w:r>
      <w:r w:rsidR="00A3321B">
        <w:rPr>
          <w:rFonts w:ascii="Arial" w:hAnsi="Arial" w:cs="Arial"/>
          <w:sz w:val="24"/>
          <w:szCs w:val="24"/>
        </w:rPr>
        <w:t>.6</w:t>
      </w:r>
      <w:r w:rsidR="000C30ED" w:rsidRPr="000C30ED">
        <w:rPr>
          <w:rFonts w:ascii="Arial" w:hAnsi="Arial" w:cs="Arial"/>
          <w:b/>
          <w:sz w:val="24"/>
          <w:szCs w:val="24"/>
        </w:rPr>
        <w:t xml:space="preserve"> </w:t>
      </w:r>
      <w:r w:rsidR="000C30ED" w:rsidRPr="00A7105A">
        <w:rPr>
          <w:rFonts w:ascii="Arial" w:hAnsi="Arial" w:cs="Arial"/>
          <w:sz w:val="24"/>
          <w:szCs w:val="24"/>
        </w:rPr>
        <w:t xml:space="preserve">Inland </w:t>
      </w:r>
      <w:r w:rsidR="00A7105A">
        <w:rPr>
          <w:rFonts w:ascii="Arial" w:hAnsi="Arial" w:cs="Arial"/>
          <w:sz w:val="24"/>
          <w:szCs w:val="24"/>
        </w:rPr>
        <w:t xml:space="preserve">Container Depot, </w:t>
      </w:r>
      <w:r w:rsidR="000C30ED" w:rsidRPr="00A7105A">
        <w:rPr>
          <w:rFonts w:ascii="Arial" w:hAnsi="Arial" w:cs="Arial"/>
          <w:sz w:val="24"/>
          <w:szCs w:val="24"/>
        </w:rPr>
        <w:t>Aurangabad</w:t>
      </w:r>
    </w:p>
    <w:p w:rsidR="00F225EB" w:rsidRDefault="000F428A" w:rsidP="005D21C6">
      <w:pPr>
        <w:spacing w:line="360" w:lineRule="auto"/>
        <w:jc w:val="both"/>
        <w:rPr>
          <w:rFonts w:ascii="Arial" w:hAnsi="Arial" w:cs="Arial"/>
          <w:strike/>
          <w:sz w:val="24"/>
          <w:szCs w:val="24"/>
        </w:rPr>
      </w:pPr>
      <w:r>
        <w:rPr>
          <w:rFonts w:ascii="Arial" w:hAnsi="Arial" w:cs="Arial"/>
          <w:color w:val="000000"/>
          <w:sz w:val="24"/>
          <w:szCs w:val="24"/>
          <w:shd w:val="clear" w:color="auto" w:fill="FFFFFF"/>
        </w:rPr>
        <w:t>ICD</w:t>
      </w:r>
      <w:r w:rsidR="000C30ED" w:rsidRPr="009919A4">
        <w:rPr>
          <w:rFonts w:ascii="Arial" w:hAnsi="Arial" w:cs="Arial"/>
          <w:color w:val="000000"/>
          <w:sz w:val="24"/>
          <w:szCs w:val="24"/>
          <w:shd w:val="clear" w:color="auto" w:fill="FFFFFF"/>
        </w:rPr>
        <w:t xml:space="preserve"> </w:t>
      </w:r>
      <w:proofErr w:type="spellStart"/>
      <w:r w:rsidR="000C30ED" w:rsidRPr="009919A4">
        <w:rPr>
          <w:rFonts w:ascii="Arial" w:hAnsi="Arial" w:cs="Arial"/>
          <w:color w:val="000000"/>
          <w:sz w:val="24"/>
          <w:szCs w:val="24"/>
          <w:shd w:val="clear" w:color="auto" w:fill="FFFFFF"/>
        </w:rPr>
        <w:t>Maliwada</w:t>
      </w:r>
      <w:proofErr w:type="spellEnd"/>
      <w:r w:rsidR="000C30ED" w:rsidRPr="009919A4">
        <w:rPr>
          <w:rFonts w:ascii="Arial" w:hAnsi="Arial" w:cs="Arial"/>
          <w:color w:val="000000"/>
          <w:sz w:val="24"/>
          <w:szCs w:val="24"/>
          <w:shd w:val="clear" w:color="auto" w:fill="FFFFFF"/>
        </w:rPr>
        <w:t xml:space="preserve"> started functioning from the year 1999 as a dry </w:t>
      </w:r>
      <w:proofErr w:type="spellStart"/>
      <w:r w:rsidR="000C30ED" w:rsidRPr="009919A4">
        <w:rPr>
          <w:rFonts w:ascii="Arial" w:hAnsi="Arial" w:cs="Arial"/>
          <w:color w:val="000000"/>
          <w:sz w:val="24"/>
          <w:szCs w:val="24"/>
          <w:shd w:val="clear" w:color="auto" w:fill="FFFFFF"/>
        </w:rPr>
        <w:t>port.Inland</w:t>
      </w:r>
      <w:proofErr w:type="spellEnd"/>
      <w:r w:rsidR="000C30ED" w:rsidRPr="009919A4">
        <w:rPr>
          <w:rFonts w:ascii="Arial" w:hAnsi="Arial" w:cs="Arial"/>
          <w:color w:val="000000"/>
          <w:sz w:val="24"/>
          <w:szCs w:val="24"/>
          <w:shd w:val="clear" w:color="auto" w:fill="FFFFFF"/>
        </w:rPr>
        <w:t xml:space="preserve"> Container Depot </w:t>
      </w:r>
      <w:proofErr w:type="spellStart"/>
      <w:r w:rsidR="000C30ED" w:rsidRPr="009919A4">
        <w:rPr>
          <w:rFonts w:ascii="Arial" w:hAnsi="Arial" w:cs="Arial"/>
          <w:color w:val="000000"/>
          <w:sz w:val="24"/>
          <w:szCs w:val="24"/>
          <w:shd w:val="clear" w:color="auto" w:fill="FFFFFF"/>
        </w:rPr>
        <w:t>Maliwada</w:t>
      </w:r>
      <w:proofErr w:type="spellEnd"/>
      <w:r w:rsidR="000C30ED" w:rsidRPr="009919A4">
        <w:rPr>
          <w:rFonts w:ascii="Arial" w:hAnsi="Arial" w:cs="Arial"/>
          <w:color w:val="000000"/>
          <w:sz w:val="24"/>
          <w:szCs w:val="24"/>
          <w:shd w:val="clear" w:color="auto" w:fill="FFFFFF"/>
        </w:rPr>
        <w:t xml:space="preserve"> is situated at village </w:t>
      </w:r>
      <w:proofErr w:type="spellStart"/>
      <w:r w:rsidR="000C30ED" w:rsidRPr="009919A4">
        <w:rPr>
          <w:rFonts w:ascii="Arial" w:hAnsi="Arial" w:cs="Arial"/>
          <w:color w:val="000000"/>
          <w:sz w:val="24"/>
          <w:szCs w:val="24"/>
          <w:shd w:val="clear" w:color="auto" w:fill="FFFFFF"/>
        </w:rPr>
        <w:t>Maliwada</w:t>
      </w:r>
      <w:proofErr w:type="spellEnd"/>
      <w:r w:rsidR="000C30ED" w:rsidRPr="009919A4">
        <w:rPr>
          <w:rFonts w:ascii="Arial" w:hAnsi="Arial" w:cs="Arial"/>
          <w:color w:val="000000"/>
          <w:sz w:val="24"/>
          <w:szCs w:val="24"/>
          <w:shd w:val="clear" w:color="auto" w:fill="FFFFFF"/>
        </w:rPr>
        <w:t xml:space="preserve"> in the midst of nature 22 </w:t>
      </w:r>
      <w:proofErr w:type="spellStart"/>
      <w:r w:rsidR="000C30ED" w:rsidRPr="009919A4">
        <w:rPr>
          <w:rFonts w:ascii="Arial" w:hAnsi="Arial" w:cs="Arial"/>
          <w:color w:val="000000"/>
          <w:sz w:val="24"/>
          <w:szCs w:val="24"/>
          <w:shd w:val="clear" w:color="auto" w:fill="FFFFFF"/>
        </w:rPr>
        <w:t>Kms</w:t>
      </w:r>
      <w:proofErr w:type="spellEnd"/>
      <w:r w:rsidR="000C30ED" w:rsidRPr="009919A4">
        <w:rPr>
          <w:rFonts w:ascii="Arial" w:hAnsi="Arial" w:cs="Arial"/>
          <w:color w:val="000000"/>
          <w:sz w:val="24"/>
          <w:szCs w:val="24"/>
          <w:shd w:val="clear" w:color="auto" w:fill="FFFFFF"/>
        </w:rPr>
        <w:t xml:space="preserve"> away from the Historic City Aurangabad and 4 </w:t>
      </w:r>
      <w:proofErr w:type="spellStart"/>
      <w:r w:rsidR="000C30ED" w:rsidRPr="009919A4">
        <w:rPr>
          <w:rFonts w:ascii="Arial" w:hAnsi="Arial" w:cs="Arial"/>
          <w:color w:val="000000"/>
          <w:sz w:val="24"/>
          <w:szCs w:val="24"/>
          <w:shd w:val="clear" w:color="auto" w:fill="FFFFFF"/>
        </w:rPr>
        <w:t>Kms</w:t>
      </w:r>
      <w:proofErr w:type="spellEnd"/>
      <w:r w:rsidR="000C30ED" w:rsidRPr="009919A4">
        <w:rPr>
          <w:rFonts w:ascii="Arial" w:hAnsi="Arial" w:cs="Arial"/>
          <w:color w:val="000000"/>
          <w:sz w:val="24"/>
          <w:szCs w:val="24"/>
          <w:shd w:val="clear" w:color="auto" w:fill="FFFFFF"/>
        </w:rPr>
        <w:t xml:space="preserve">. distanced from famous </w:t>
      </w:r>
      <w:proofErr w:type="spellStart"/>
      <w:r w:rsidR="000C30ED" w:rsidRPr="009919A4">
        <w:rPr>
          <w:rFonts w:ascii="Arial" w:hAnsi="Arial" w:cs="Arial"/>
          <w:color w:val="000000"/>
          <w:sz w:val="24"/>
          <w:szCs w:val="24"/>
          <w:shd w:val="clear" w:color="auto" w:fill="FFFFFF"/>
        </w:rPr>
        <w:t>Daulatabad</w:t>
      </w:r>
      <w:r w:rsidR="000C30ED" w:rsidRPr="009919A4">
        <w:rPr>
          <w:rFonts w:ascii="Arial" w:hAnsi="Arial" w:cs="Arial"/>
          <w:sz w:val="24"/>
          <w:szCs w:val="24"/>
        </w:rPr>
        <w:t>This</w:t>
      </w:r>
      <w:proofErr w:type="spellEnd"/>
      <w:r w:rsidR="000C30ED" w:rsidRPr="009919A4">
        <w:rPr>
          <w:rFonts w:ascii="Arial" w:hAnsi="Arial" w:cs="Arial"/>
          <w:sz w:val="24"/>
          <w:szCs w:val="24"/>
        </w:rPr>
        <w:t xml:space="preserve"> </w:t>
      </w:r>
      <w:r>
        <w:rPr>
          <w:rFonts w:ascii="Arial" w:hAnsi="Arial" w:cs="Arial"/>
          <w:sz w:val="24"/>
          <w:szCs w:val="24"/>
        </w:rPr>
        <w:t>ICD</w:t>
      </w:r>
      <w:r w:rsidR="000C30ED" w:rsidRPr="009919A4">
        <w:rPr>
          <w:rFonts w:ascii="Arial" w:hAnsi="Arial" w:cs="Arial"/>
          <w:sz w:val="24"/>
          <w:szCs w:val="24"/>
        </w:rPr>
        <w:t xml:space="preserve"> is a focal point for logistics infrastructure for international trade and also caters large hinterland covering most parts of Aurangabad and </w:t>
      </w:r>
      <w:proofErr w:type="spellStart"/>
      <w:r w:rsidR="000C30ED" w:rsidRPr="009919A4">
        <w:rPr>
          <w:rFonts w:ascii="Arial" w:hAnsi="Arial" w:cs="Arial"/>
          <w:sz w:val="24"/>
          <w:szCs w:val="24"/>
        </w:rPr>
        <w:t>Marathwada</w:t>
      </w:r>
      <w:proofErr w:type="spellEnd"/>
      <w:r w:rsidR="000C30ED" w:rsidRPr="009919A4">
        <w:rPr>
          <w:rFonts w:ascii="Arial" w:hAnsi="Arial" w:cs="Arial"/>
          <w:sz w:val="24"/>
          <w:szCs w:val="24"/>
        </w:rPr>
        <w:t xml:space="preserve"> Region. The “Service Area” of the </w:t>
      </w:r>
      <w:r>
        <w:rPr>
          <w:rFonts w:ascii="Arial" w:hAnsi="Arial" w:cs="Arial"/>
          <w:sz w:val="24"/>
          <w:szCs w:val="24"/>
        </w:rPr>
        <w:t>ICD</w:t>
      </w:r>
      <w:r w:rsidR="000C30ED" w:rsidRPr="009919A4">
        <w:rPr>
          <w:rFonts w:ascii="Arial" w:hAnsi="Arial" w:cs="Arial"/>
          <w:sz w:val="24"/>
          <w:szCs w:val="24"/>
        </w:rPr>
        <w:t xml:space="preserve"> includes industrial areas located at </w:t>
      </w:r>
      <w:proofErr w:type="spellStart"/>
      <w:r w:rsidR="000C30ED" w:rsidRPr="009919A4">
        <w:rPr>
          <w:rFonts w:ascii="Arial" w:hAnsi="Arial" w:cs="Arial"/>
          <w:sz w:val="24"/>
          <w:szCs w:val="24"/>
        </w:rPr>
        <w:t>Waluj</w:t>
      </w:r>
      <w:proofErr w:type="spellEnd"/>
      <w:r w:rsidR="000C30ED" w:rsidRPr="009919A4">
        <w:rPr>
          <w:rFonts w:ascii="Arial" w:hAnsi="Arial" w:cs="Arial"/>
          <w:sz w:val="24"/>
          <w:szCs w:val="24"/>
        </w:rPr>
        <w:t xml:space="preserve">, </w:t>
      </w:r>
      <w:proofErr w:type="spellStart"/>
      <w:r w:rsidR="000C30ED" w:rsidRPr="009919A4">
        <w:rPr>
          <w:rFonts w:ascii="Arial" w:hAnsi="Arial" w:cs="Arial"/>
          <w:sz w:val="24"/>
          <w:szCs w:val="24"/>
        </w:rPr>
        <w:t>Chikhalthana</w:t>
      </w:r>
      <w:proofErr w:type="spellEnd"/>
      <w:r w:rsidR="000C30ED" w:rsidRPr="009919A4">
        <w:rPr>
          <w:rFonts w:ascii="Arial" w:hAnsi="Arial" w:cs="Arial"/>
          <w:sz w:val="24"/>
          <w:szCs w:val="24"/>
        </w:rPr>
        <w:t xml:space="preserve">, </w:t>
      </w:r>
      <w:proofErr w:type="spellStart"/>
      <w:r w:rsidR="000C30ED" w:rsidRPr="009919A4">
        <w:rPr>
          <w:rFonts w:ascii="Arial" w:hAnsi="Arial" w:cs="Arial"/>
          <w:sz w:val="24"/>
          <w:szCs w:val="24"/>
        </w:rPr>
        <w:t>Chitegaon</w:t>
      </w:r>
      <w:proofErr w:type="spellEnd"/>
      <w:r w:rsidR="000C30ED" w:rsidRPr="009919A4">
        <w:rPr>
          <w:rFonts w:ascii="Arial" w:hAnsi="Arial" w:cs="Arial"/>
          <w:sz w:val="24"/>
          <w:szCs w:val="24"/>
        </w:rPr>
        <w:t xml:space="preserve">, </w:t>
      </w:r>
      <w:proofErr w:type="spellStart"/>
      <w:r w:rsidR="000C30ED" w:rsidRPr="009919A4">
        <w:rPr>
          <w:rFonts w:ascii="Arial" w:hAnsi="Arial" w:cs="Arial"/>
          <w:sz w:val="24"/>
          <w:szCs w:val="24"/>
        </w:rPr>
        <w:t>Shendra</w:t>
      </w:r>
      <w:proofErr w:type="spellEnd"/>
      <w:r w:rsidR="000C30ED" w:rsidRPr="009919A4">
        <w:rPr>
          <w:rFonts w:ascii="Arial" w:hAnsi="Arial" w:cs="Arial"/>
          <w:sz w:val="24"/>
          <w:szCs w:val="24"/>
        </w:rPr>
        <w:t xml:space="preserve">, </w:t>
      </w:r>
      <w:proofErr w:type="spellStart"/>
      <w:r w:rsidR="000C30ED" w:rsidRPr="009919A4">
        <w:rPr>
          <w:rFonts w:ascii="Arial" w:hAnsi="Arial" w:cs="Arial"/>
          <w:sz w:val="24"/>
          <w:szCs w:val="24"/>
        </w:rPr>
        <w:t>Paithan</w:t>
      </w:r>
      <w:proofErr w:type="spellEnd"/>
      <w:r w:rsidR="000C30ED" w:rsidRPr="009919A4">
        <w:rPr>
          <w:rFonts w:ascii="Arial" w:hAnsi="Arial" w:cs="Arial"/>
          <w:sz w:val="24"/>
          <w:szCs w:val="24"/>
        </w:rPr>
        <w:t xml:space="preserve">. </w:t>
      </w:r>
      <w:r>
        <w:rPr>
          <w:rFonts w:ascii="Arial" w:hAnsi="Arial" w:cs="Arial"/>
          <w:sz w:val="24"/>
          <w:szCs w:val="24"/>
        </w:rPr>
        <w:t>ICD</w:t>
      </w:r>
      <w:r w:rsidR="000C30ED" w:rsidRPr="009919A4">
        <w:rPr>
          <w:rFonts w:ascii="Arial" w:hAnsi="Arial" w:cs="Arial"/>
          <w:sz w:val="24"/>
          <w:szCs w:val="24"/>
        </w:rPr>
        <w:t xml:space="preserve">, Aurangabad is located at a distance of approximately 400 </w:t>
      </w:r>
      <w:proofErr w:type="spellStart"/>
      <w:r w:rsidR="000C30ED" w:rsidRPr="009919A4">
        <w:rPr>
          <w:rFonts w:ascii="Arial" w:hAnsi="Arial" w:cs="Arial"/>
          <w:sz w:val="24"/>
          <w:szCs w:val="24"/>
        </w:rPr>
        <w:t>Kms</w:t>
      </w:r>
      <w:proofErr w:type="spellEnd"/>
      <w:r w:rsidR="000C30ED" w:rsidRPr="009919A4">
        <w:rPr>
          <w:rFonts w:ascii="Arial" w:hAnsi="Arial" w:cs="Arial"/>
          <w:sz w:val="24"/>
          <w:szCs w:val="24"/>
        </w:rPr>
        <w:t xml:space="preserve"> from Ports of Mumbai. This </w:t>
      </w:r>
      <w:r>
        <w:rPr>
          <w:rFonts w:ascii="Arial" w:hAnsi="Arial" w:cs="Arial"/>
          <w:sz w:val="24"/>
          <w:szCs w:val="24"/>
        </w:rPr>
        <w:t>ICD</w:t>
      </w:r>
      <w:r w:rsidR="000C30ED" w:rsidRPr="009919A4">
        <w:rPr>
          <w:rFonts w:ascii="Arial" w:hAnsi="Arial" w:cs="Arial"/>
          <w:sz w:val="24"/>
          <w:szCs w:val="24"/>
        </w:rPr>
        <w:t xml:space="preserve"> is rail linked with gateway ports of Mumbai</w:t>
      </w:r>
      <w:r w:rsidR="000C30ED" w:rsidRPr="009919A4">
        <w:rPr>
          <w:rFonts w:ascii="Arial" w:hAnsi="Arial" w:cs="Arial"/>
          <w:color w:val="000000"/>
          <w:sz w:val="24"/>
          <w:szCs w:val="24"/>
          <w:shd w:val="clear" w:color="auto" w:fill="FFFFFF"/>
        </w:rPr>
        <w:t xml:space="preserve"> Fort, popularly known as </w:t>
      </w:r>
      <w:proofErr w:type="spellStart"/>
      <w:r w:rsidR="000C30ED" w:rsidRPr="009919A4">
        <w:rPr>
          <w:rFonts w:ascii="Arial" w:hAnsi="Arial" w:cs="Arial"/>
          <w:color w:val="000000"/>
          <w:sz w:val="24"/>
          <w:szCs w:val="24"/>
          <w:shd w:val="clear" w:color="auto" w:fill="FFFFFF"/>
        </w:rPr>
        <w:t>Devgiri</w:t>
      </w:r>
      <w:proofErr w:type="spellEnd"/>
      <w:r w:rsidR="000C30ED" w:rsidRPr="009919A4">
        <w:rPr>
          <w:rFonts w:ascii="Arial" w:hAnsi="Arial" w:cs="Arial"/>
          <w:color w:val="000000"/>
          <w:sz w:val="24"/>
          <w:szCs w:val="24"/>
          <w:shd w:val="clear" w:color="auto" w:fill="FFFFFF"/>
        </w:rPr>
        <w:t xml:space="preserve"> </w:t>
      </w:r>
      <w:proofErr w:type="spellStart"/>
      <w:r w:rsidR="000C30ED" w:rsidRPr="009919A4">
        <w:rPr>
          <w:rFonts w:ascii="Arial" w:hAnsi="Arial" w:cs="Arial"/>
          <w:color w:val="000000"/>
          <w:sz w:val="24"/>
          <w:szCs w:val="24"/>
          <w:shd w:val="clear" w:color="auto" w:fill="FFFFFF"/>
        </w:rPr>
        <w:t>Killa</w:t>
      </w:r>
      <w:proofErr w:type="spellEnd"/>
      <w:r w:rsidR="000C30ED" w:rsidRPr="009919A4">
        <w:rPr>
          <w:rFonts w:ascii="Arial" w:hAnsi="Arial" w:cs="Arial"/>
          <w:color w:val="000000"/>
          <w:sz w:val="24"/>
          <w:szCs w:val="24"/>
          <w:shd w:val="clear" w:color="auto" w:fill="FFFFFF"/>
        </w:rPr>
        <w:t>.</w:t>
      </w:r>
    </w:p>
    <w:p w:rsidR="00A7105A" w:rsidRDefault="00A57267" w:rsidP="005D21C6">
      <w:pPr>
        <w:spacing w:line="360" w:lineRule="auto"/>
        <w:jc w:val="both"/>
        <w:rPr>
          <w:rFonts w:ascii="Arial" w:hAnsi="Arial" w:cs="Arial"/>
          <w:sz w:val="24"/>
          <w:szCs w:val="24"/>
        </w:rPr>
      </w:pPr>
      <w:r>
        <w:rPr>
          <w:rFonts w:ascii="Arial" w:hAnsi="Arial" w:cs="Arial"/>
          <w:sz w:val="24"/>
          <w:szCs w:val="24"/>
        </w:rPr>
        <w:t>4.1</w:t>
      </w:r>
      <w:r w:rsidR="00A3321B">
        <w:rPr>
          <w:rFonts w:ascii="Arial" w:hAnsi="Arial" w:cs="Arial"/>
          <w:sz w:val="24"/>
          <w:szCs w:val="24"/>
        </w:rPr>
        <w:t>.7</w:t>
      </w:r>
      <w:r w:rsidR="00A7105A" w:rsidRPr="00A7105A">
        <w:t xml:space="preserve"> </w:t>
      </w:r>
      <w:r w:rsidR="00A7105A">
        <w:rPr>
          <w:rFonts w:ascii="Arial" w:hAnsi="Arial" w:cs="Arial"/>
          <w:sz w:val="24"/>
          <w:szCs w:val="24"/>
        </w:rPr>
        <w:t xml:space="preserve">Inland Container Depot, </w:t>
      </w:r>
      <w:r w:rsidR="00A7105A" w:rsidRPr="00A7105A">
        <w:rPr>
          <w:rFonts w:ascii="Arial" w:hAnsi="Arial" w:cs="Arial"/>
          <w:sz w:val="24"/>
          <w:szCs w:val="24"/>
        </w:rPr>
        <w:t xml:space="preserve">Raipur </w:t>
      </w:r>
    </w:p>
    <w:p w:rsidR="00F225EB" w:rsidRDefault="00A7105A" w:rsidP="005D21C6">
      <w:pPr>
        <w:spacing w:line="360" w:lineRule="auto"/>
        <w:jc w:val="both"/>
        <w:rPr>
          <w:rFonts w:ascii="Arial" w:hAnsi="Arial" w:cs="Arial"/>
          <w:sz w:val="24"/>
          <w:szCs w:val="24"/>
        </w:rPr>
      </w:pPr>
      <w:r>
        <w:rPr>
          <w:rFonts w:ascii="Arial" w:hAnsi="Arial" w:cs="Arial"/>
          <w:sz w:val="24"/>
          <w:szCs w:val="24"/>
        </w:rPr>
        <w:t xml:space="preserve">Raipur container </w:t>
      </w:r>
      <w:r w:rsidR="004D3607">
        <w:rPr>
          <w:rFonts w:ascii="Arial" w:hAnsi="Arial" w:cs="Arial"/>
          <w:sz w:val="24"/>
          <w:szCs w:val="24"/>
        </w:rPr>
        <w:t>depot was</w:t>
      </w:r>
      <w:r w:rsidRPr="00A7105A">
        <w:rPr>
          <w:rFonts w:ascii="Arial" w:hAnsi="Arial" w:cs="Arial"/>
          <w:sz w:val="24"/>
          <w:szCs w:val="24"/>
        </w:rPr>
        <w:t xml:space="preserve"> commissioned in year 2004. </w:t>
      </w:r>
      <w:r w:rsidR="000F428A">
        <w:rPr>
          <w:rFonts w:ascii="Arial" w:hAnsi="Arial" w:cs="Arial"/>
          <w:sz w:val="24"/>
          <w:szCs w:val="24"/>
        </w:rPr>
        <w:t>ICD</w:t>
      </w:r>
      <w:r w:rsidRPr="00A7105A">
        <w:rPr>
          <w:rFonts w:ascii="Arial" w:hAnsi="Arial" w:cs="Arial"/>
          <w:sz w:val="24"/>
          <w:szCs w:val="24"/>
        </w:rPr>
        <w:t xml:space="preserve"> is located near Railway good Shed, Kapa, Raipur, which is well connected with Rail/road on Raipur </w:t>
      </w:r>
      <w:proofErr w:type="spellStart"/>
      <w:r w:rsidRPr="00A7105A">
        <w:rPr>
          <w:rFonts w:ascii="Arial" w:hAnsi="Arial" w:cs="Arial"/>
          <w:sz w:val="24"/>
          <w:szCs w:val="24"/>
        </w:rPr>
        <w:t>Bilaspur</w:t>
      </w:r>
      <w:proofErr w:type="spellEnd"/>
      <w:r w:rsidRPr="00A7105A">
        <w:rPr>
          <w:rFonts w:ascii="Arial" w:hAnsi="Arial" w:cs="Arial"/>
          <w:sz w:val="24"/>
          <w:szCs w:val="24"/>
        </w:rPr>
        <w:t xml:space="preserve"> highway which is just 4 </w:t>
      </w:r>
      <w:proofErr w:type="spellStart"/>
      <w:r w:rsidRPr="00A7105A">
        <w:rPr>
          <w:rFonts w:ascii="Arial" w:hAnsi="Arial" w:cs="Arial"/>
          <w:sz w:val="24"/>
          <w:szCs w:val="24"/>
        </w:rPr>
        <w:t>kms</w:t>
      </w:r>
      <w:proofErr w:type="spellEnd"/>
      <w:r w:rsidRPr="00A7105A">
        <w:rPr>
          <w:rFonts w:ascii="Arial" w:hAnsi="Arial" w:cs="Arial"/>
          <w:sz w:val="24"/>
          <w:szCs w:val="24"/>
        </w:rPr>
        <w:t xml:space="preserve"> away from Raipur terminal. This </w:t>
      </w:r>
      <w:r w:rsidR="000F428A">
        <w:rPr>
          <w:rFonts w:ascii="Arial" w:hAnsi="Arial" w:cs="Arial"/>
          <w:sz w:val="24"/>
          <w:szCs w:val="24"/>
        </w:rPr>
        <w:t>ICD</w:t>
      </w:r>
      <w:r w:rsidRPr="00A7105A">
        <w:rPr>
          <w:rFonts w:ascii="Arial" w:hAnsi="Arial" w:cs="Arial"/>
          <w:sz w:val="24"/>
          <w:szCs w:val="24"/>
        </w:rPr>
        <w:t xml:space="preserve"> is 531 </w:t>
      </w:r>
      <w:proofErr w:type="spellStart"/>
      <w:r w:rsidRPr="00A7105A">
        <w:rPr>
          <w:rFonts w:ascii="Arial" w:hAnsi="Arial" w:cs="Arial"/>
          <w:sz w:val="24"/>
          <w:szCs w:val="24"/>
        </w:rPr>
        <w:t>kms</w:t>
      </w:r>
      <w:proofErr w:type="spellEnd"/>
      <w:r w:rsidRPr="00A7105A">
        <w:rPr>
          <w:rFonts w:ascii="Arial" w:hAnsi="Arial" w:cs="Arial"/>
          <w:sz w:val="24"/>
          <w:szCs w:val="24"/>
        </w:rPr>
        <w:t xml:space="preserve"> from </w:t>
      </w:r>
      <w:proofErr w:type="spellStart"/>
      <w:r w:rsidRPr="00A7105A">
        <w:rPr>
          <w:rFonts w:ascii="Arial" w:hAnsi="Arial" w:cs="Arial"/>
          <w:sz w:val="24"/>
          <w:szCs w:val="24"/>
        </w:rPr>
        <w:t>Vizag</w:t>
      </w:r>
      <w:proofErr w:type="spellEnd"/>
      <w:r w:rsidRPr="00A7105A">
        <w:rPr>
          <w:rFonts w:ascii="Arial" w:hAnsi="Arial" w:cs="Arial"/>
          <w:sz w:val="24"/>
          <w:szCs w:val="24"/>
        </w:rPr>
        <w:t xml:space="preserve"> Port, 971 </w:t>
      </w:r>
      <w:proofErr w:type="spellStart"/>
      <w:r w:rsidRPr="00A7105A">
        <w:rPr>
          <w:rFonts w:ascii="Arial" w:hAnsi="Arial" w:cs="Arial"/>
          <w:sz w:val="24"/>
          <w:szCs w:val="24"/>
        </w:rPr>
        <w:t>kms</w:t>
      </w:r>
      <w:proofErr w:type="spellEnd"/>
      <w:r w:rsidRPr="00A7105A">
        <w:rPr>
          <w:rFonts w:ascii="Arial" w:hAnsi="Arial" w:cs="Arial"/>
          <w:sz w:val="24"/>
          <w:szCs w:val="24"/>
        </w:rPr>
        <w:t xml:space="preserve"> from </w:t>
      </w:r>
      <w:proofErr w:type="spellStart"/>
      <w:r w:rsidRPr="00A7105A">
        <w:rPr>
          <w:rFonts w:ascii="Arial" w:hAnsi="Arial" w:cs="Arial"/>
          <w:sz w:val="24"/>
          <w:szCs w:val="24"/>
        </w:rPr>
        <w:t>Haldia</w:t>
      </w:r>
      <w:proofErr w:type="spellEnd"/>
      <w:r w:rsidRPr="00A7105A">
        <w:rPr>
          <w:rFonts w:ascii="Arial" w:hAnsi="Arial" w:cs="Arial"/>
          <w:sz w:val="24"/>
          <w:szCs w:val="24"/>
        </w:rPr>
        <w:t xml:space="preserve"> Port and 1153 </w:t>
      </w:r>
      <w:proofErr w:type="spellStart"/>
      <w:r w:rsidRPr="00A7105A">
        <w:rPr>
          <w:rFonts w:ascii="Arial" w:hAnsi="Arial" w:cs="Arial"/>
          <w:sz w:val="24"/>
          <w:szCs w:val="24"/>
        </w:rPr>
        <w:t>Kms</w:t>
      </w:r>
      <w:proofErr w:type="spellEnd"/>
      <w:r w:rsidRPr="00A7105A">
        <w:rPr>
          <w:rFonts w:ascii="Arial" w:hAnsi="Arial" w:cs="Arial"/>
          <w:sz w:val="24"/>
          <w:szCs w:val="24"/>
        </w:rPr>
        <w:t xml:space="preserve"> from Ports at Mumbai. There is immense scope for International and domestic trade at Raipur. This </w:t>
      </w:r>
      <w:r w:rsidR="000F428A">
        <w:rPr>
          <w:rFonts w:ascii="Arial" w:hAnsi="Arial" w:cs="Arial"/>
          <w:sz w:val="24"/>
          <w:szCs w:val="24"/>
        </w:rPr>
        <w:t>ICD</w:t>
      </w:r>
      <w:r w:rsidRPr="00A7105A">
        <w:rPr>
          <w:rFonts w:ascii="Arial" w:hAnsi="Arial" w:cs="Arial"/>
          <w:sz w:val="24"/>
          <w:szCs w:val="24"/>
        </w:rPr>
        <w:t xml:space="preserve"> has started with domestic business and looking forward to tap the business of entire </w:t>
      </w:r>
      <w:proofErr w:type="spellStart"/>
      <w:r w:rsidRPr="00A7105A">
        <w:rPr>
          <w:rFonts w:ascii="Arial" w:hAnsi="Arial" w:cs="Arial"/>
          <w:sz w:val="24"/>
          <w:szCs w:val="24"/>
        </w:rPr>
        <w:t>chattisgarh</w:t>
      </w:r>
      <w:proofErr w:type="spellEnd"/>
      <w:r w:rsidRPr="00A7105A">
        <w:rPr>
          <w:rFonts w:ascii="Arial" w:hAnsi="Arial" w:cs="Arial"/>
          <w:sz w:val="24"/>
          <w:szCs w:val="24"/>
        </w:rPr>
        <w:t xml:space="preserve">. This </w:t>
      </w:r>
      <w:r w:rsidR="000F428A">
        <w:rPr>
          <w:rFonts w:ascii="Arial" w:hAnsi="Arial" w:cs="Arial"/>
          <w:sz w:val="24"/>
          <w:szCs w:val="24"/>
        </w:rPr>
        <w:t>ICD</w:t>
      </w:r>
      <w:r w:rsidRPr="00A7105A">
        <w:rPr>
          <w:rFonts w:ascii="Arial" w:hAnsi="Arial" w:cs="Arial"/>
          <w:sz w:val="24"/>
          <w:szCs w:val="24"/>
        </w:rPr>
        <w:t xml:space="preserve"> will offer schedule train services for major domestic destinations and also planning to honor with rail services for international trade also.</w:t>
      </w:r>
    </w:p>
    <w:p w:rsidR="00A7105A" w:rsidRPr="004D3607" w:rsidRDefault="00E11335" w:rsidP="00D105A7">
      <w:pPr>
        <w:pStyle w:val="NormalWeb"/>
        <w:shd w:val="clear" w:color="auto" w:fill="FFFFFF"/>
        <w:spacing w:line="276" w:lineRule="auto"/>
        <w:jc w:val="both"/>
        <w:rPr>
          <w:rFonts w:ascii="Arial" w:hAnsi="Arial" w:cs="Arial"/>
          <w:b/>
          <w:color w:val="000000" w:themeColor="text1"/>
        </w:rPr>
      </w:pPr>
      <w:r>
        <w:rPr>
          <w:rFonts w:ascii="Arial" w:hAnsi="Arial" w:cs="Arial"/>
          <w:b/>
          <w:color w:val="000000" w:themeColor="text1"/>
        </w:rPr>
        <w:t>4.2</w:t>
      </w:r>
      <w:r w:rsidR="003F5145" w:rsidRPr="003F5145">
        <w:rPr>
          <w:rFonts w:ascii="Arial" w:hAnsi="Arial" w:cs="Arial"/>
          <w:b/>
          <w:color w:val="000000" w:themeColor="text1"/>
        </w:rPr>
        <w:t xml:space="preserve"> Suggestions </w:t>
      </w:r>
    </w:p>
    <w:p w:rsidR="00F225EB" w:rsidRDefault="00A57267" w:rsidP="005D21C6">
      <w:pPr>
        <w:pStyle w:val="NormalWeb"/>
        <w:shd w:val="clear" w:color="auto" w:fill="FFFFFF"/>
        <w:spacing w:line="360" w:lineRule="auto"/>
        <w:jc w:val="both"/>
        <w:rPr>
          <w:rFonts w:ascii="Arial" w:hAnsi="Arial" w:cs="Arial"/>
        </w:rPr>
      </w:pPr>
      <w:r>
        <w:rPr>
          <w:rFonts w:ascii="Arial" w:hAnsi="Arial" w:cs="Arial"/>
        </w:rPr>
        <w:t>4.2</w:t>
      </w:r>
      <w:r w:rsidR="00AA428A">
        <w:rPr>
          <w:rFonts w:ascii="Arial" w:hAnsi="Arial" w:cs="Arial"/>
        </w:rPr>
        <w:t>.1</w:t>
      </w:r>
      <w:r w:rsidR="00A7105A" w:rsidRPr="007E5505">
        <w:rPr>
          <w:rFonts w:ascii="Arial" w:hAnsi="Arial" w:cs="Arial"/>
        </w:rPr>
        <w:t xml:space="preserve"> </w:t>
      </w:r>
      <w:r w:rsidR="00F47C37">
        <w:rPr>
          <w:rFonts w:ascii="Arial" w:hAnsi="Arial" w:cs="Arial"/>
        </w:rPr>
        <w:t>M</w:t>
      </w:r>
      <w:r w:rsidR="00A7105A" w:rsidRPr="007E5505">
        <w:rPr>
          <w:rFonts w:ascii="Arial" w:hAnsi="Arial" w:cs="Arial"/>
        </w:rPr>
        <w:t>arketing for exports and imports too is very essential to maintain th</w:t>
      </w:r>
      <w:r w:rsidR="00E90362">
        <w:rPr>
          <w:rFonts w:ascii="Arial" w:hAnsi="Arial" w:cs="Arial"/>
        </w:rPr>
        <w:t>e stability in the performance, example (</w:t>
      </w:r>
      <w:r w:rsidR="000F428A">
        <w:rPr>
          <w:rFonts w:ascii="Arial" w:hAnsi="Arial" w:cs="Arial"/>
        </w:rPr>
        <w:t>ICD</w:t>
      </w:r>
      <w:r w:rsidR="00E90362" w:rsidRPr="007E5505">
        <w:rPr>
          <w:rFonts w:ascii="Arial" w:hAnsi="Arial" w:cs="Arial"/>
        </w:rPr>
        <w:t xml:space="preserve">, Aurangabad is awarded by all facilities and infrastructure considering the business potential but growth in business is not satisfactory. To promote the business, it is recommended that extensive marketing is required at </w:t>
      </w:r>
      <w:r w:rsidR="000F428A">
        <w:rPr>
          <w:rFonts w:ascii="Arial" w:hAnsi="Arial" w:cs="Arial"/>
        </w:rPr>
        <w:t>ICD</w:t>
      </w:r>
      <w:r w:rsidR="00E90362" w:rsidRPr="007E5505">
        <w:rPr>
          <w:rFonts w:ascii="Arial" w:hAnsi="Arial" w:cs="Arial"/>
        </w:rPr>
        <w:t>, Aurangabad</w:t>
      </w:r>
      <w:r w:rsidR="00E90362">
        <w:rPr>
          <w:rFonts w:ascii="Arial" w:hAnsi="Arial" w:cs="Arial"/>
        </w:rPr>
        <w:t>)</w:t>
      </w:r>
    </w:p>
    <w:p w:rsidR="00F225EB" w:rsidRDefault="00A57267" w:rsidP="005D21C6">
      <w:pPr>
        <w:pStyle w:val="NormalWeb"/>
        <w:shd w:val="clear" w:color="auto" w:fill="FFFFFF"/>
        <w:spacing w:line="360" w:lineRule="auto"/>
        <w:jc w:val="both"/>
        <w:rPr>
          <w:rFonts w:ascii="Arial" w:hAnsi="Arial" w:cs="Arial"/>
        </w:rPr>
      </w:pPr>
      <w:r>
        <w:rPr>
          <w:rFonts w:ascii="Arial" w:hAnsi="Arial" w:cs="Arial"/>
        </w:rPr>
        <w:t>4.2</w:t>
      </w:r>
      <w:r w:rsidR="00F47C37">
        <w:rPr>
          <w:rFonts w:ascii="Arial" w:hAnsi="Arial" w:cs="Arial"/>
        </w:rPr>
        <w:t>.2</w:t>
      </w:r>
      <w:r w:rsidR="00A7105A" w:rsidRPr="007E5505">
        <w:rPr>
          <w:rFonts w:ascii="Arial" w:hAnsi="Arial" w:cs="Arial"/>
        </w:rPr>
        <w:t xml:space="preserve"> It is observed that adequate numbers of rakes for domestic business has not been allotted to </w:t>
      </w:r>
      <w:r w:rsidR="000F428A">
        <w:rPr>
          <w:rFonts w:ascii="Arial" w:hAnsi="Arial" w:cs="Arial"/>
        </w:rPr>
        <w:t>ICD</w:t>
      </w:r>
      <w:r w:rsidR="00F47C37">
        <w:rPr>
          <w:rFonts w:ascii="Arial" w:hAnsi="Arial" w:cs="Arial"/>
        </w:rPr>
        <w:t xml:space="preserve">. </w:t>
      </w:r>
      <w:r w:rsidR="00A7105A" w:rsidRPr="007E5505">
        <w:rPr>
          <w:rFonts w:ascii="Arial" w:hAnsi="Arial" w:cs="Arial"/>
        </w:rPr>
        <w:t xml:space="preserve">It is recommended that to get the performance oriented result CONCOR should allot maximum numbers of train to </w:t>
      </w:r>
      <w:r w:rsidR="000F428A">
        <w:rPr>
          <w:rFonts w:ascii="Arial" w:hAnsi="Arial" w:cs="Arial"/>
        </w:rPr>
        <w:t>ICD</w:t>
      </w:r>
      <w:r w:rsidR="00A7105A" w:rsidRPr="007E5505">
        <w:rPr>
          <w:rFonts w:ascii="Arial" w:hAnsi="Arial" w:cs="Arial"/>
        </w:rPr>
        <w:t xml:space="preserve">. It is also recommended that maximum numbers of domestic containers should be made available at </w:t>
      </w:r>
      <w:r w:rsidR="000F428A">
        <w:rPr>
          <w:rFonts w:ascii="Arial" w:hAnsi="Arial" w:cs="Arial"/>
        </w:rPr>
        <w:t>ICD</w:t>
      </w:r>
      <w:r w:rsidR="00A7105A" w:rsidRPr="007E5505">
        <w:rPr>
          <w:rFonts w:ascii="Arial" w:hAnsi="Arial" w:cs="Arial"/>
        </w:rPr>
        <w:t xml:space="preserve"> location</w:t>
      </w:r>
      <w:r w:rsidR="00E90362">
        <w:rPr>
          <w:rFonts w:ascii="Arial" w:hAnsi="Arial" w:cs="Arial"/>
        </w:rPr>
        <w:t>, example (</w:t>
      </w:r>
      <w:r w:rsidR="00E90362" w:rsidRPr="007E5505">
        <w:rPr>
          <w:rFonts w:ascii="Arial" w:hAnsi="Arial" w:cs="Arial"/>
        </w:rPr>
        <w:t xml:space="preserve">there was significant business growth but not steady at one instant at </w:t>
      </w:r>
      <w:r w:rsidR="000F428A">
        <w:rPr>
          <w:rFonts w:ascii="Arial" w:hAnsi="Arial" w:cs="Arial"/>
        </w:rPr>
        <w:t>ICD</w:t>
      </w:r>
      <w:r w:rsidR="00E90362" w:rsidRPr="007E5505">
        <w:rPr>
          <w:rFonts w:ascii="Arial" w:hAnsi="Arial" w:cs="Arial"/>
        </w:rPr>
        <w:t xml:space="preserve">, Aurangabad. The most important factor of business growth is consistency and to achieve consistency in business it </w:t>
      </w:r>
      <w:r w:rsidR="00E90362" w:rsidRPr="007E5505">
        <w:rPr>
          <w:rFonts w:ascii="Arial" w:hAnsi="Arial" w:cs="Arial"/>
        </w:rPr>
        <w:lastRenderedPageBreak/>
        <w:t>is recommended that dedicated road and rail services should be provided for the transportation of imports &amp; exports containers</w:t>
      </w:r>
      <w:r w:rsidR="00E90362">
        <w:rPr>
          <w:rFonts w:ascii="Arial" w:hAnsi="Arial" w:cs="Arial"/>
        </w:rPr>
        <w:t>)</w:t>
      </w:r>
    </w:p>
    <w:p w:rsidR="00F225EB" w:rsidRDefault="00A57267" w:rsidP="005D21C6">
      <w:pPr>
        <w:pStyle w:val="NormalWeb"/>
        <w:shd w:val="clear" w:color="auto" w:fill="FFFFFF"/>
        <w:spacing w:line="360" w:lineRule="auto"/>
        <w:jc w:val="both"/>
        <w:rPr>
          <w:rFonts w:ascii="Arial" w:hAnsi="Arial" w:cs="Arial"/>
        </w:rPr>
      </w:pPr>
      <w:r>
        <w:rPr>
          <w:rFonts w:ascii="Arial" w:hAnsi="Arial" w:cs="Arial"/>
        </w:rPr>
        <w:t xml:space="preserve"> 4.2</w:t>
      </w:r>
      <w:r w:rsidR="00F47C37">
        <w:rPr>
          <w:rFonts w:ascii="Arial" w:hAnsi="Arial" w:cs="Arial"/>
        </w:rPr>
        <w:t>.3</w:t>
      </w:r>
      <w:r w:rsidR="00A7105A" w:rsidRPr="007E5505">
        <w:rPr>
          <w:rFonts w:ascii="Arial" w:hAnsi="Arial" w:cs="Arial"/>
        </w:rPr>
        <w:t xml:space="preserve"> It is also observed that there is immense scope for agricultural and industrial EXIM business. In view to fulfill the trade’s growing requirement there should be at least one train per day at </w:t>
      </w:r>
      <w:r w:rsidR="000F428A">
        <w:rPr>
          <w:rFonts w:ascii="Arial" w:hAnsi="Arial" w:cs="Arial"/>
        </w:rPr>
        <w:t>ICD</w:t>
      </w:r>
      <w:r w:rsidR="00F47C37">
        <w:rPr>
          <w:rFonts w:ascii="Arial" w:hAnsi="Arial" w:cs="Arial"/>
        </w:rPr>
        <w:t>.</w:t>
      </w:r>
    </w:p>
    <w:p w:rsidR="00F225EB" w:rsidRDefault="00A57267" w:rsidP="005D21C6">
      <w:pPr>
        <w:pStyle w:val="NormalWeb"/>
        <w:shd w:val="clear" w:color="auto" w:fill="FFFFFF"/>
        <w:spacing w:line="360" w:lineRule="auto"/>
        <w:jc w:val="both"/>
        <w:rPr>
          <w:rFonts w:ascii="Arial" w:hAnsi="Arial" w:cs="Arial"/>
        </w:rPr>
      </w:pPr>
      <w:r>
        <w:rPr>
          <w:rFonts w:ascii="Arial" w:hAnsi="Arial" w:cs="Arial"/>
        </w:rPr>
        <w:t xml:space="preserve"> 4.2</w:t>
      </w:r>
      <w:r w:rsidR="00F47C37">
        <w:rPr>
          <w:rFonts w:ascii="Arial" w:hAnsi="Arial" w:cs="Arial"/>
        </w:rPr>
        <w:t>.4</w:t>
      </w:r>
      <w:r w:rsidR="00E90362">
        <w:rPr>
          <w:rFonts w:ascii="Arial" w:hAnsi="Arial" w:cs="Arial"/>
        </w:rPr>
        <w:t xml:space="preserve"> </w:t>
      </w:r>
      <w:r w:rsidR="00E90362" w:rsidRPr="007E5505">
        <w:rPr>
          <w:rFonts w:ascii="Arial" w:hAnsi="Arial" w:cs="Arial"/>
        </w:rPr>
        <w:t>it</w:t>
      </w:r>
      <w:r w:rsidR="00A7105A" w:rsidRPr="007E5505">
        <w:rPr>
          <w:rFonts w:ascii="Arial" w:hAnsi="Arial" w:cs="Arial"/>
        </w:rPr>
        <w:t xml:space="preserve"> is recommended that CONCOR should start services for different ports so that importer / exporters will have more choices of different Ports than traditional JNPT/NSICT.</w:t>
      </w:r>
    </w:p>
    <w:p w:rsidR="00F225EB" w:rsidRDefault="00A57267" w:rsidP="005D21C6">
      <w:pPr>
        <w:pStyle w:val="NormalWeb"/>
        <w:shd w:val="clear" w:color="auto" w:fill="FFFFFF"/>
        <w:spacing w:line="360" w:lineRule="auto"/>
        <w:jc w:val="both"/>
        <w:rPr>
          <w:rFonts w:ascii="Arial" w:hAnsi="Arial" w:cs="Arial"/>
        </w:rPr>
      </w:pPr>
      <w:r>
        <w:rPr>
          <w:rFonts w:ascii="Arial" w:hAnsi="Arial" w:cs="Arial"/>
        </w:rPr>
        <w:t>4.2</w:t>
      </w:r>
      <w:r w:rsidR="0051760A">
        <w:rPr>
          <w:rFonts w:ascii="Arial" w:hAnsi="Arial" w:cs="Arial"/>
        </w:rPr>
        <w:t>.5 the</w:t>
      </w:r>
      <w:r w:rsidR="00E90362">
        <w:rPr>
          <w:rFonts w:ascii="Arial" w:hAnsi="Arial" w:cs="Arial"/>
        </w:rPr>
        <w:t xml:space="preserve"> </w:t>
      </w:r>
      <w:r w:rsidR="00A7105A" w:rsidRPr="007E5505">
        <w:rPr>
          <w:rFonts w:ascii="Arial" w:hAnsi="Arial" w:cs="Arial"/>
        </w:rPr>
        <w:t>unavailability of adequate invento</w:t>
      </w:r>
      <w:r w:rsidR="00E90362">
        <w:rPr>
          <w:rFonts w:ascii="Arial" w:hAnsi="Arial" w:cs="Arial"/>
        </w:rPr>
        <w:t xml:space="preserve">ry and irregular train services is one of the common problems faced by inland container depots therefore extending the railway network and making some only </w:t>
      </w:r>
      <w:r w:rsidR="000F428A">
        <w:rPr>
          <w:rFonts w:ascii="Arial" w:hAnsi="Arial" w:cs="Arial"/>
        </w:rPr>
        <w:t>ICD</w:t>
      </w:r>
      <w:r w:rsidR="00E90362">
        <w:rPr>
          <w:rFonts w:ascii="Arial" w:hAnsi="Arial" w:cs="Arial"/>
        </w:rPr>
        <w:t xml:space="preserve"> oriented rail networks are necessary now.</w:t>
      </w:r>
      <w:r w:rsidR="0051760A" w:rsidRPr="0051760A">
        <w:rPr>
          <w:rFonts w:ascii="Arial" w:hAnsi="Arial" w:cs="Arial"/>
        </w:rPr>
        <w:t xml:space="preserve"> </w:t>
      </w:r>
      <w:r w:rsidR="0051760A" w:rsidRPr="007E5505">
        <w:rPr>
          <w:rFonts w:ascii="Arial" w:hAnsi="Arial" w:cs="Arial"/>
        </w:rPr>
        <w:t>It is also recommended to understand trade’s requirement and scheduled services with guaranteed transit time should be offered to the trade to enable them to plan th</w:t>
      </w:r>
      <w:r w:rsidR="0051760A">
        <w:rPr>
          <w:rFonts w:ascii="Arial" w:hAnsi="Arial" w:cs="Arial"/>
        </w:rPr>
        <w:t>eir shipment as per vessel.</w:t>
      </w:r>
    </w:p>
    <w:p w:rsidR="003A0FB2" w:rsidRPr="00E41D57" w:rsidRDefault="00714996" w:rsidP="00C12FAA">
      <w:pPr>
        <w:pStyle w:val="NormalWeb"/>
        <w:shd w:val="clear" w:color="auto" w:fill="FFFFFF"/>
        <w:spacing w:line="276" w:lineRule="auto"/>
        <w:rPr>
          <w:rFonts w:ascii="Arial" w:hAnsi="Arial" w:cs="Arial"/>
          <w:b/>
          <w:color w:val="000000" w:themeColor="text1"/>
        </w:rPr>
      </w:pPr>
      <w:r w:rsidRPr="00E41D57">
        <w:rPr>
          <w:rFonts w:ascii="Arial" w:hAnsi="Arial" w:cs="Arial"/>
          <w:b/>
          <w:color w:val="000000" w:themeColor="text1"/>
        </w:rPr>
        <w:t>4</w:t>
      </w:r>
      <w:r w:rsidR="00A57267" w:rsidRPr="00E41D57">
        <w:rPr>
          <w:rFonts w:ascii="Arial" w:hAnsi="Arial" w:cs="Arial"/>
          <w:b/>
          <w:color w:val="000000" w:themeColor="text1"/>
        </w:rPr>
        <w:t>.3</w:t>
      </w:r>
      <w:r w:rsidR="00114261" w:rsidRPr="00E41D57">
        <w:rPr>
          <w:rFonts w:ascii="Arial" w:hAnsi="Arial" w:cs="Arial"/>
          <w:b/>
          <w:color w:val="000000" w:themeColor="text1"/>
        </w:rPr>
        <w:t xml:space="preserve"> </w:t>
      </w:r>
      <w:r w:rsidR="000F428A" w:rsidRPr="00E41D57">
        <w:rPr>
          <w:rFonts w:ascii="Arial" w:hAnsi="Arial" w:cs="Arial"/>
          <w:b/>
          <w:color w:val="000000" w:themeColor="text1"/>
        </w:rPr>
        <w:t>ICD</w:t>
      </w:r>
      <w:r w:rsidR="00503081" w:rsidRPr="00E41D57">
        <w:rPr>
          <w:rFonts w:ascii="Arial" w:hAnsi="Arial" w:cs="Arial"/>
          <w:b/>
          <w:color w:val="000000" w:themeColor="text1"/>
        </w:rPr>
        <w:t>s</w:t>
      </w:r>
      <w:r w:rsidR="00114261" w:rsidRPr="00E41D57">
        <w:rPr>
          <w:rFonts w:ascii="Arial" w:hAnsi="Arial" w:cs="Arial"/>
          <w:b/>
          <w:color w:val="000000" w:themeColor="text1"/>
        </w:rPr>
        <w:t xml:space="preserve"> in India</w:t>
      </w:r>
    </w:p>
    <w:p w:rsidR="00F225EB" w:rsidRDefault="004D3607">
      <w:pPr>
        <w:pStyle w:val="NormalWeb"/>
        <w:shd w:val="clear" w:color="auto" w:fill="FFFFFF"/>
        <w:spacing w:line="276" w:lineRule="auto"/>
        <w:jc w:val="center"/>
        <w:rPr>
          <w:rFonts w:ascii="Arial" w:hAnsi="Arial" w:cs="Arial"/>
          <w:color w:val="000000" w:themeColor="text1"/>
        </w:rPr>
      </w:pPr>
      <w:r>
        <w:rPr>
          <w:rFonts w:ascii="Arial" w:hAnsi="Arial" w:cs="Arial"/>
          <w:color w:val="000000" w:themeColor="text1"/>
        </w:rPr>
        <w:t>Table 4.1 Location of various ICDS in India</w:t>
      </w:r>
    </w:p>
    <w:tbl>
      <w:tblPr>
        <w:tblStyle w:val="TableGrid"/>
        <w:tblpPr w:leftFromText="180" w:rightFromText="180" w:vertAnchor="text" w:horzAnchor="margin" w:tblpXSpec="center" w:tblpY="327"/>
        <w:tblW w:w="0" w:type="auto"/>
        <w:tblLook w:val="04A0" w:firstRow="1" w:lastRow="0" w:firstColumn="1" w:lastColumn="0" w:noHBand="0" w:noVBand="1"/>
      </w:tblPr>
      <w:tblGrid>
        <w:gridCol w:w="660"/>
        <w:gridCol w:w="2457"/>
        <w:gridCol w:w="2217"/>
        <w:gridCol w:w="2265"/>
      </w:tblGrid>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Tughlakabad</w:t>
            </w:r>
            <w:proofErr w:type="spellEnd"/>
            <w:r w:rsidRPr="006A2CA8">
              <w:rPr>
                <w:rFonts w:ascii="Arial" w:eastAsia="Times New Roman" w:hAnsi="Arial" w:cs="Arial"/>
                <w:color w:val="000000" w:themeColor="text1"/>
                <w:sz w:val="24"/>
                <w:szCs w:val="24"/>
              </w:rPr>
              <w:t>(TKD)</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New Delhi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Haryana</w:t>
            </w:r>
          </w:p>
        </w:tc>
      </w:tr>
      <w:tr w:rsidR="00B838A4" w:rsidRPr="006A2CA8" w:rsidTr="00B838A4">
        <w:tc>
          <w:tcPr>
            <w:tcW w:w="660" w:type="dxa"/>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w:t>
            </w:r>
          </w:p>
        </w:tc>
        <w:tc>
          <w:tcPr>
            <w:tcW w:w="2457" w:type="dxa"/>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Sanathnagar</w:t>
            </w:r>
            <w:proofErr w:type="spellEnd"/>
            <w:r w:rsidRPr="006A2CA8">
              <w:rPr>
                <w:rFonts w:ascii="Arial" w:eastAsia="Times New Roman" w:hAnsi="Arial" w:cs="Arial"/>
                <w:color w:val="000000" w:themeColor="text1"/>
                <w:sz w:val="24"/>
                <w:szCs w:val="24"/>
              </w:rPr>
              <w:t>(SNF)</w:t>
            </w:r>
          </w:p>
        </w:tc>
        <w:tc>
          <w:tcPr>
            <w:tcW w:w="2217" w:type="dxa"/>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Hyderabad</w:t>
            </w:r>
          </w:p>
        </w:tc>
        <w:tc>
          <w:tcPr>
            <w:tcW w:w="2265" w:type="dxa"/>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Andhra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3</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Anarpati</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East Godavari(AP)</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Andhra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4</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Nagpur</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Nagpur</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Maharashtra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5</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Coimbatore</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Coimbatore</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Tamil Nadu</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6</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Tondiarpet</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Chennai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Tamil Nadu</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7</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Agra</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Belanganj</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Uttarpradesh</w:t>
            </w:r>
            <w:proofErr w:type="spellEnd"/>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8</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Moradabad</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Moradabad</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Uttarpradesh</w:t>
            </w:r>
            <w:proofErr w:type="spellEnd"/>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9</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Guntur</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Guntur</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Andhra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10</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 xml:space="preserve">New </w:t>
            </w:r>
            <w:proofErr w:type="spellStart"/>
            <w:r w:rsidRPr="006A2CA8">
              <w:rPr>
                <w:rFonts w:ascii="Arial" w:eastAsia="Times New Roman" w:hAnsi="Arial" w:cs="Arial"/>
                <w:color w:val="000000" w:themeColor="text1"/>
                <w:sz w:val="24"/>
                <w:szCs w:val="24"/>
              </w:rPr>
              <w:t>Mulund</w:t>
            </w:r>
            <w:proofErr w:type="spellEnd"/>
            <w:r w:rsidRPr="006A2CA8">
              <w:rPr>
                <w:rFonts w:ascii="Arial" w:eastAsia="Times New Roman" w:hAnsi="Arial" w:cs="Arial"/>
                <w:color w:val="000000" w:themeColor="text1"/>
                <w:sz w:val="24"/>
                <w:szCs w:val="24"/>
              </w:rPr>
              <w:t>(E)</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Mumbai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Maharashtra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11</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Whitefield</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Bangalore</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Karnataka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12</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Chirala</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Dist</w:t>
            </w:r>
            <w:proofErr w:type="spellEnd"/>
            <w:r w:rsidRPr="006A2CA8">
              <w:rPr>
                <w:rFonts w:ascii="Arial" w:eastAsia="Times New Roman" w:hAnsi="Arial" w:cs="Arial"/>
                <w:color w:val="000000" w:themeColor="text1"/>
                <w:sz w:val="24"/>
                <w:szCs w:val="24"/>
              </w:rPr>
              <w:t xml:space="preserve"> Guntur(AP)</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Andhra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13</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Sabarmati</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Ahmedabad</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Gujarat</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14</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Amingaon</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Guwahati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Assam</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15</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Madurai</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Madurai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Tamil Nadu</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16</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Dhandarikalan</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Ludhiana</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Punjab</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17</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Kanpur</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Kanpur</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Uttar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18</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Daulatabad</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Aurangabad</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Maharashtra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19</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Cossipore</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Kolkata</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West Bengal</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20</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Jodhpur</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Jodhpur</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Rajasthan</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21</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Kanakpura</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Jaipur</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Rajasthan</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22</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Miraje</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Miraje</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Maharashtra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lastRenderedPageBreak/>
              <w:t>23</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Balasore</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Balasore</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Orissa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24</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Bhusawal</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Bhusawal</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Maharashtra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25</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Riwari</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Haryana</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Haryana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26</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Dadri</w:t>
            </w:r>
            <w:proofErr w:type="spellEnd"/>
            <w:r w:rsidRPr="006A2CA8">
              <w:rPr>
                <w:rFonts w:ascii="Arial" w:eastAsia="Times New Roman" w:hAnsi="Arial" w:cs="Arial"/>
                <w:color w:val="000000" w:themeColor="text1"/>
                <w:sz w:val="24"/>
                <w:szCs w:val="24"/>
              </w:rPr>
              <w:t>(Greater Noida)</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Delhi</w:t>
            </w:r>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Haryana</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27</w:t>
            </w:r>
          </w:p>
        </w:tc>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Raipur</w:t>
            </w:r>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Khapa</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Madhya Pradesh</w:t>
            </w:r>
          </w:p>
        </w:tc>
      </w:tr>
      <w:tr w:rsidR="00B838A4" w:rsidRPr="006A2CA8" w:rsidTr="00B838A4">
        <w:tc>
          <w:tcPr>
            <w:tcW w:w="0" w:type="auto"/>
            <w:hideMark/>
          </w:tcPr>
          <w:p w:rsidR="00B838A4" w:rsidRPr="006A2CA8" w:rsidRDefault="00B838A4" w:rsidP="00B838A4">
            <w:pPr>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28</w:t>
            </w:r>
          </w:p>
        </w:tc>
        <w:tc>
          <w:tcPr>
            <w:tcW w:w="0" w:type="auto"/>
            <w:hideMark/>
          </w:tcPr>
          <w:p w:rsidR="00B838A4" w:rsidRPr="006A2CA8" w:rsidRDefault="00B838A4" w:rsidP="00B838A4">
            <w:pP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Tirupur</w:t>
            </w:r>
            <w:proofErr w:type="spellEnd"/>
          </w:p>
        </w:tc>
        <w:tc>
          <w:tcPr>
            <w:tcW w:w="0" w:type="auto"/>
            <w:hideMark/>
          </w:tcPr>
          <w:p w:rsidR="00B838A4" w:rsidRPr="006A2CA8" w:rsidRDefault="00B838A4" w:rsidP="00B838A4">
            <w:pPr>
              <w:jc w:val="center"/>
              <w:rPr>
                <w:rFonts w:ascii="Arial" w:eastAsia="Times New Roman" w:hAnsi="Arial" w:cs="Arial"/>
                <w:color w:val="000000" w:themeColor="text1"/>
                <w:sz w:val="24"/>
                <w:szCs w:val="24"/>
              </w:rPr>
            </w:pPr>
            <w:proofErr w:type="spellStart"/>
            <w:r w:rsidRPr="006A2CA8">
              <w:rPr>
                <w:rFonts w:ascii="Arial" w:eastAsia="Times New Roman" w:hAnsi="Arial" w:cs="Arial"/>
                <w:color w:val="000000" w:themeColor="text1"/>
                <w:sz w:val="24"/>
                <w:szCs w:val="24"/>
              </w:rPr>
              <w:t>Tirupur</w:t>
            </w:r>
            <w:proofErr w:type="spellEnd"/>
          </w:p>
        </w:tc>
        <w:tc>
          <w:tcPr>
            <w:tcW w:w="0" w:type="auto"/>
            <w:hideMark/>
          </w:tcPr>
          <w:p w:rsidR="00B838A4" w:rsidRPr="006A2CA8" w:rsidRDefault="00B838A4" w:rsidP="00B838A4">
            <w:pPr>
              <w:jc w:val="right"/>
              <w:rPr>
                <w:rFonts w:ascii="Arial" w:eastAsia="Times New Roman" w:hAnsi="Arial" w:cs="Arial"/>
                <w:color w:val="000000" w:themeColor="text1"/>
                <w:sz w:val="24"/>
                <w:szCs w:val="24"/>
              </w:rPr>
            </w:pPr>
            <w:r w:rsidRPr="006A2CA8">
              <w:rPr>
                <w:rFonts w:ascii="Arial" w:eastAsia="Times New Roman" w:hAnsi="Arial" w:cs="Arial"/>
                <w:color w:val="000000" w:themeColor="text1"/>
                <w:sz w:val="24"/>
                <w:szCs w:val="24"/>
              </w:rPr>
              <w:t>Tamil Nadu</w:t>
            </w:r>
          </w:p>
        </w:tc>
      </w:tr>
    </w:tbl>
    <w:p w:rsidR="00114261" w:rsidRPr="006A2CA8" w:rsidRDefault="00114261" w:rsidP="003A0FB2">
      <w:pPr>
        <w:pStyle w:val="NormalWeb"/>
        <w:shd w:val="clear" w:color="auto" w:fill="FFFFFF"/>
        <w:spacing w:line="276" w:lineRule="auto"/>
        <w:ind w:left="720"/>
        <w:jc w:val="both"/>
        <w:rPr>
          <w:rFonts w:ascii="Arial" w:hAnsi="Arial" w:cs="Arial"/>
          <w:color w:val="000000" w:themeColor="text1"/>
        </w:rPr>
      </w:pPr>
    </w:p>
    <w:p w:rsidR="00F541A8" w:rsidRPr="006A2CA8" w:rsidRDefault="00F541A8" w:rsidP="00F541A8">
      <w:pPr>
        <w:pStyle w:val="NormalWeb"/>
        <w:shd w:val="clear" w:color="auto" w:fill="FFFFFF"/>
        <w:spacing w:line="276" w:lineRule="auto"/>
        <w:rPr>
          <w:rFonts w:ascii="Arial" w:hAnsi="Arial" w:cs="Arial"/>
          <w:color w:val="000000"/>
        </w:rPr>
      </w:pPr>
    </w:p>
    <w:p w:rsidR="00F541A8" w:rsidRPr="006A2CA8" w:rsidRDefault="00F541A8" w:rsidP="00F541A8">
      <w:pPr>
        <w:pStyle w:val="NormalWeb"/>
        <w:shd w:val="clear" w:color="auto" w:fill="FFFFFF"/>
        <w:spacing w:line="276" w:lineRule="auto"/>
        <w:ind w:left="360"/>
        <w:rPr>
          <w:rFonts w:ascii="Arial" w:hAnsi="Arial" w:cs="Arial"/>
          <w:color w:val="000000"/>
        </w:rPr>
      </w:pPr>
    </w:p>
    <w:p w:rsidR="000458E8" w:rsidRPr="006A2CA8" w:rsidRDefault="000458E8" w:rsidP="000458E8">
      <w:pPr>
        <w:pStyle w:val="NormalWeb"/>
        <w:shd w:val="clear" w:color="auto" w:fill="FFFFFF"/>
        <w:spacing w:line="276" w:lineRule="auto"/>
        <w:rPr>
          <w:rFonts w:ascii="Arial" w:hAnsi="Arial" w:cs="Arial"/>
          <w:color w:val="000000"/>
        </w:rPr>
      </w:pPr>
    </w:p>
    <w:p w:rsidR="005D21C6" w:rsidRDefault="005D21C6" w:rsidP="00D105A7">
      <w:pPr>
        <w:tabs>
          <w:tab w:val="left" w:pos="1495"/>
        </w:tabs>
        <w:jc w:val="both"/>
        <w:rPr>
          <w:rFonts w:ascii="Arial" w:hAnsi="Arial" w:cs="Arial"/>
          <w:color w:val="000000"/>
          <w:sz w:val="24"/>
          <w:szCs w:val="24"/>
          <w:shd w:val="clear" w:color="auto" w:fill="FFFFFF"/>
        </w:rPr>
      </w:pPr>
    </w:p>
    <w:p w:rsidR="00236CA4" w:rsidRDefault="00E11335" w:rsidP="00D105A7">
      <w:pPr>
        <w:tabs>
          <w:tab w:val="left" w:pos="1495"/>
        </w:tabs>
        <w:jc w:val="both"/>
        <w:rPr>
          <w:rFonts w:ascii="Arial" w:eastAsia="Times New Roman" w:hAnsi="Arial" w:cs="Arial"/>
          <w:b/>
          <w:bCs/>
          <w:color w:val="202122"/>
          <w:sz w:val="24"/>
          <w:szCs w:val="24"/>
          <w:shd w:val="clear" w:color="auto" w:fill="FFFFFF"/>
        </w:rPr>
      </w:pPr>
      <w:r>
        <w:rPr>
          <w:rFonts w:ascii="Arial" w:eastAsia="Times New Roman" w:hAnsi="Arial" w:cs="Arial"/>
          <w:b/>
          <w:bCs/>
          <w:color w:val="202122"/>
          <w:sz w:val="24"/>
          <w:szCs w:val="24"/>
          <w:shd w:val="clear" w:color="auto" w:fill="FFFFFF"/>
        </w:rPr>
        <w:t>4.4</w:t>
      </w:r>
      <w:r w:rsidR="00351FB7" w:rsidRPr="00E41D57">
        <w:rPr>
          <w:rFonts w:ascii="Arial" w:eastAsia="Times New Roman" w:hAnsi="Arial" w:cs="Arial"/>
          <w:b/>
          <w:bCs/>
          <w:color w:val="202122"/>
          <w:sz w:val="24"/>
          <w:szCs w:val="24"/>
          <w:shd w:val="clear" w:color="auto" w:fill="FFFFFF"/>
        </w:rPr>
        <w:t xml:space="preserve"> </w:t>
      </w:r>
      <w:r w:rsidR="00CA36BB">
        <w:rPr>
          <w:rFonts w:ascii="Arial" w:eastAsia="Times New Roman" w:hAnsi="Arial" w:cs="Arial"/>
          <w:b/>
          <w:bCs/>
          <w:color w:val="202122"/>
          <w:sz w:val="24"/>
          <w:szCs w:val="24"/>
          <w:shd w:val="clear" w:color="auto" w:fill="FFFFFF"/>
        </w:rPr>
        <w:t xml:space="preserve">Challenges and opportunities </w:t>
      </w:r>
      <w:r w:rsidR="004D3607" w:rsidRPr="00E41D57">
        <w:rPr>
          <w:rFonts w:ascii="Arial" w:eastAsia="Times New Roman" w:hAnsi="Arial" w:cs="Arial"/>
          <w:b/>
          <w:bCs/>
          <w:color w:val="202122"/>
          <w:sz w:val="24"/>
          <w:szCs w:val="24"/>
          <w:shd w:val="clear" w:color="auto" w:fill="FFFFFF"/>
        </w:rPr>
        <w:t>of ICD</w:t>
      </w:r>
      <w:r w:rsidR="00AB6E95">
        <w:rPr>
          <w:rFonts w:ascii="Arial" w:eastAsia="Times New Roman" w:hAnsi="Arial" w:cs="Arial"/>
          <w:b/>
          <w:bCs/>
          <w:color w:val="202122"/>
          <w:sz w:val="24"/>
          <w:szCs w:val="24"/>
          <w:shd w:val="clear" w:color="auto" w:fill="FFFFFF"/>
        </w:rPr>
        <w:t>s</w:t>
      </w:r>
      <w:r w:rsidR="004D3607" w:rsidRPr="00E41D57">
        <w:rPr>
          <w:rFonts w:ascii="Arial" w:eastAsia="Times New Roman" w:hAnsi="Arial" w:cs="Arial"/>
          <w:b/>
          <w:bCs/>
          <w:color w:val="202122"/>
          <w:sz w:val="24"/>
          <w:szCs w:val="24"/>
          <w:shd w:val="clear" w:color="auto" w:fill="FFFFFF"/>
        </w:rPr>
        <w:t xml:space="preserve"> </w:t>
      </w:r>
    </w:p>
    <w:p w:rsidR="000C30ED" w:rsidRDefault="00D70B4C"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t>India is a country in the development stage, we are a developing country. The Nature of ICDs in India is also of the same nature, it is still in the developing stage and therefore it has its own challenges and thereby developments through those challenges in the future. The most resourceful country in the world and also having one of the largest working forces in the world India does not come last in any way but the major drawback i</w:t>
      </w:r>
      <w:r w:rsidR="00D630B0">
        <w:rPr>
          <w:rFonts w:ascii="Arial" w:eastAsia="Times New Roman" w:hAnsi="Arial" w:cs="Arial"/>
          <w:bCs/>
          <w:color w:val="202122"/>
          <w:sz w:val="24"/>
          <w:szCs w:val="24"/>
          <w:shd w:val="clear" w:color="auto" w:fill="FFFFFF"/>
        </w:rPr>
        <w:t>s seen in the logistics and</w:t>
      </w:r>
      <w:r>
        <w:rPr>
          <w:rFonts w:ascii="Arial" w:eastAsia="Times New Roman" w:hAnsi="Arial" w:cs="Arial"/>
          <w:bCs/>
          <w:color w:val="202122"/>
          <w:sz w:val="24"/>
          <w:szCs w:val="24"/>
          <w:shd w:val="clear" w:color="auto" w:fill="FFFFFF"/>
        </w:rPr>
        <w:t xml:space="preserve"> imports and export business in India.</w:t>
      </w:r>
    </w:p>
    <w:p w:rsidR="00913364" w:rsidRDefault="00D630B0"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t xml:space="preserve">ICD has been established in India from the 1990s and is one of the industries that have not gone through </w:t>
      </w:r>
      <w:r w:rsidR="00913364">
        <w:rPr>
          <w:rFonts w:ascii="Arial" w:eastAsia="Times New Roman" w:hAnsi="Arial" w:cs="Arial"/>
          <w:bCs/>
          <w:color w:val="202122"/>
          <w:sz w:val="24"/>
          <w:szCs w:val="24"/>
          <w:shd w:val="clear" w:color="auto" w:fill="FFFFFF"/>
        </w:rPr>
        <w:t>much</w:t>
      </w:r>
      <w:r>
        <w:rPr>
          <w:rFonts w:ascii="Arial" w:eastAsia="Times New Roman" w:hAnsi="Arial" w:cs="Arial"/>
          <w:bCs/>
          <w:color w:val="202122"/>
          <w:sz w:val="24"/>
          <w:szCs w:val="24"/>
          <w:shd w:val="clear" w:color="auto" w:fill="FFFFFF"/>
        </w:rPr>
        <w:t xml:space="preserve"> changes or developments in the years. ICDs are a backbone to sea ports in </w:t>
      </w:r>
      <w:r w:rsidR="00913364">
        <w:rPr>
          <w:rFonts w:ascii="Arial" w:eastAsia="Times New Roman" w:hAnsi="Arial" w:cs="Arial"/>
          <w:bCs/>
          <w:color w:val="202122"/>
          <w:sz w:val="24"/>
          <w:szCs w:val="24"/>
          <w:shd w:val="clear" w:color="auto" w:fill="FFFFFF"/>
        </w:rPr>
        <w:t>India;</w:t>
      </w:r>
      <w:r>
        <w:rPr>
          <w:rFonts w:ascii="Arial" w:eastAsia="Times New Roman" w:hAnsi="Arial" w:cs="Arial"/>
          <w:bCs/>
          <w:color w:val="202122"/>
          <w:sz w:val="24"/>
          <w:szCs w:val="24"/>
          <w:shd w:val="clear" w:color="auto" w:fill="FFFFFF"/>
        </w:rPr>
        <w:t xml:space="preserve"> I</w:t>
      </w:r>
      <w:r w:rsidR="00913364">
        <w:rPr>
          <w:rFonts w:ascii="Arial" w:eastAsia="Times New Roman" w:hAnsi="Arial" w:cs="Arial"/>
          <w:bCs/>
          <w:color w:val="202122"/>
          <w:sz w:val="24"/>
          <w:szCs w:val="24"/>
          <w:shd w:val="clear" w:color="auto" w:fill="FFFFFF"/>
        </w:rPr>
        <w:t xml:space="preserve">CDs support the sea ports by providing storage space, administrative help, transshipments, and logistics help in domestic and international etc. </w:t>
      </w:r>
    </w:p>
    <w:p w:rsidR="007A53D4" w:rsidRDefault="00E46813"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t>Challenges –There are no dedicated transport lines for ICDs and so the transporting time always is delayed, having dedicated transport lines will avoid the unwanted traffic faced by transportation done by roadways</w:t>
      </w:r>
      <w:r w:rsidR="007A53D4">
        <w:rPr>
          <w:rFonts w:ascii="Arial" w:eastAsia="Times New Roman" w:hAnsi="Arial" w:cs="Arial"/>
          <w:bCs/>
          <w:color w:val="202122"/>
          <w:sz w:val="24"/>
          <w:szCs w:val="24"/>
          <w:shd w:val="clear" w:color="auto" w:fill="FFFFFF"/>
        </w:rPr>
        <w:t xml:space="preserve"> and also providing dedicated </w:t>
      </w:r>
      <w:proofErr w:type="spellStart"/>
      <w:r w:rsidR="007A53D4">
        <w:rPr>
          <w:rFonts w:ascii="Arial" w:eastAsia="Times New Roman" w:hAnsi="Arial" w:cs="Arial"/>
          <w:bCs/>
          <w:color w:val="202122"/>
          <w:sz w:val="24"/>
          <w:szCs w:val="24"/>
          <w:shd w:val="clear" w:color="auto" w:fill="FFFFFF"/>
        </w:rPr>
        <w:t>raillines</w:t>
      </w:r>
      <w:proofErr w:type="spellEnd"/>
      <w:r w:rsidR="007A53D4">
        <w:rPr>
          <w:rFonts w:ascii="Arial" w:eastAsia="Times New Roman" w:hAnsi="Arial" w:cs="Arial"/>
          <w:bCs/>
          <w:color w:val="202122"/>
          <w:sz w:val="24"/>
          <w:szCs w:val="24"/>
          <w:shd w:val="clear" w:color="auto" w:fill="FFFFFF"/>
        </w:rPr>
        <w:t xml:space="preserve"> will ensure the quick transfer of containers from the port to the </w:t>
      </w:r>
      <w:r w:rsidR="0069479C">
        <w:rPr>
          <w:rFonts w:ascii="Arial" w:eastAsia="Times New Roman" w:hAnsi="Arial" w:cs="Arial"/>
          <w:bCs/>
          <w:color w:val="202122"/>
          <w:sz w:val="24"/>
          <w:szCs w:val="24"/>
          <w:shd w:val="clear" w:color="auto" w:fill="FFFFFF"/>
        </w:rPr>
        <w:t xml:space="preserve">ICD </w:t>
      </w:r>
      <w:r w:rsidR="007A53D4">
        <w:rPr>
          <w:rFonts w:ascii="Arial" w:eastAsia="Times New Roman" w:hAnsi="Arial" w:cs="Arial"/>
          <w:bCs/>
          <w:color w:val="202122"/>
          <w:sz w:val="24"/>
          <w:szCs w:val="24"/>
          <w:shd w:val="clear" w:color="auto" w:fill="FFFFFF"/>
        </w:rPr>
        <w:t>and also easier and faster transmission of cargos within the domestic range.</w:t>
      </w:r>
    </w:p>
    <w:p w:rsidR="007A53D4" w:rsidRDefault="007A53D4"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t>No nearby industries is also a major drawback as having industries nearby will allow to increase business and to speed up the processes involved in the transportation and can help in following the just in time approach in logistics.</w:t>
      </w:r>
    </w:p>
    <w:p w:rsidR="0069479C" w:rsidRDefault="007A53D4"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t xml:space="preserve">The functions provided by </w:t>
      </w:r>
      <w:r w:rsidR="0069479C">
        <w:rPr>
          <w:rFonts w:ascii="Arial" w:eastAsia="Times New Roman" w:hAnsi="Arial" w:cs="Arial"/>
          <w:bCs/>
          <w:color w:val="202122"/>
          <w:sz w:val="24"/>
          <w:szCs w:val="24"/>
          <w:shd w:val="clear" w:color="auto" w:fill="FFFFFF"/>
        </w:rPr>
        <w:t xml:space="preserve">ICDs </w:t>
      </w:r>
      <w:r>
        <w:rPr>
          <w:rFonts w:ascii="Arial" w:eastAsia="Times New Roman" w:hAnsi="Arial" w:cs="Arial"/>
          <w:bCs/>
          <w:color w:val="202122"/>
          <w:sz w:val="24"/>
          <w:szCs w:val="24"/>
          <w:shd w:val="clear" w:color="auto" w:fill="FFFFFF"/>
        </w:rPr>
        <w:t xml:space="preserve">are also not </w:t>
      </w:r>
      <w:proofErr w:type="spellStart"/>
      <w:r>
        <w:rPr>
          <w:rFonts w:ascii="Arial" w:eastAsia="Times New Roman" w:hAnsi="Arial" w:cs="Arial"/>
          <w:bCs/>
          <w:color w:val="202122"/>
          <w:sz w:val="24"/>
          <w:szCs w:val="24"/>
          <w:shd w:val="clear" w:color="auto" w:fill="FFFFFF"/>
        </w:rPr>
        <w:t>upto</w:t>
      </w:r>
      <w:proofErr w:type="spellEnd"/>
      <w:r>
        <w:rPr>
          <w:rFonts w:ascii="Arial" w:eastAsia="Times New Roman" w:hAnsi="Arial" w:cs="Arial"/>
          <w:bCs/>
          <w:color w:val="202122"/>
          <w:sz w:val="24"/>
          <w:szCs w:val="24"/>
          <w:shd w:val="clear" w:color="auto" w:fill="FFFFFF"/>
        </w:rPr>
        <w:t xml:space="preserve"> mark, the delay in administrative clearance and the inefficiency in clearance of incoming cargo and also the slow and steady attitude to the outbound shipments </w:t>
      </w:r>
      <w:proofErr w:type="spellStart"/>
      <w:r>
        <w:rPr>
          <w:rFonts w:ascii="Arial" w:eastAsia="Times New Roman" w:hAnsi="Arial" w:cs="Arial"/>
          <w:bCs/>
          <w:color w:val="202122"/>
          <w:sz w:val="24"/>
          <w:szCs w:val="24"/>
          <w:shd w:val="clear" w:color="auto" w:fill="FFFFFF"/>
        </w:rPr>
        <w:t>etc</w:t>
      </w:r>
      <w:proofErr w:type="spellEnd"/>
      <w:r>
        <w:rPr>
          <w:rFonts w:ascii="Arial" w:eastAsia="Times New Roman" w:hAnsi="Arial" w:cs="Arial"/>
          <w:bCs/>
          <w:color w:val="202122"/>
          <w:sz w:val="24"/>
          <w:szCs w:val="24"/>
          <w:shd w:val="clear" w:color="auto" w:fill="FFFFFF"/>
        </w:rPr>
        <w:t xml:space="preserve"> all </w:t>
      </w:r>
      <w:r w:rsidR="0069479C">
        <w:rPr>
          <w:rFonts w:ascii="Arial" w:eastAsia="Times New Roman" w:hAnsi="Arial" w:cs="Arial"/>
          <w:bCs/>
          <w:color w:val="202122"/>
          <w:sz w:val="24"/>
          <w:szCs w:val="24"/>
          <w:shd w:val="clear" w:color="auto" w:fill="FFFFFF"/>
        </w:rPr>
        <w:t>add to the backdrop the ICDs. The quality of storage is also another function we need to look into as providing the best quality storage is one of the basic requirements from an ICD.</w:t>
      </w:r>
    </w:p>
    <w:p w:rsidR="0026660B" w:rsidRPr="00D70B4C" w:rsidRDefault="0069479C" w:rsidP="005D21C6">
      <w:pPr>
        <w:spacing w:line="360" w:lineRule="auto"/>
        <w:jc w:val="both"/>
        <w:rPr>
          <w:rFonts w:ascii="Arial" w:eastAsia="Times New Roman" w:hAnsi="Arial" w:cs="Arial"/>
          <w:bCs/>
          <w:color w:val="202122"/>
          <w:sz w:val="24"/>
          <w:szCs w:val="24"/>
          <w:shd w:val="clear" w:color="auto" w:fill="FFFFFF"/>
        </w:rPr>
      </w:pPr>
      <w:r>
        <w:rPr>
          <w:rFonts w:ascii="Arial" w:eastAsia="Times New Roman" w:hAnsi="Arial" w:cs="Arial"/>
          <w:bCs/>
          <w:color w:val="202122"/>
          <w:sz w:val="24"/>
          <w:szCs w:val="24"/>
          <w:shd w:val="clear" w:color="auto" w:fill="FFFFFF"/>
        </w:rPr>
        <w:lastRenderedPageBreak/>
        <w:t xml:space="preserve">Opportunities- A rising trend is seen in the container traffic at major ports in India in the past 5-6 years, and the container traffic has a growth of 13% every year. This will directly impact the usage of ICDs. </w:t>
      </w:r>
      <w:r w:rsidR="0026660B">
        <w:rPr>
          <w:rFonts w:ascii="Arial" w:eastAsia="Times New Roman" w:hAnsi="Arial" w:cs="Arial"/>
          <w:bCs/>
          <w:color w:val="202122"/>
          <w:sz w:val="24"/>
          <w:szCs w:val="24"/>
          <w:shd w:val="clear" w:color="auto" w:fill="FFFFFF"/>
        </w:rPr>
        <w:t>Government investments in ICDs are also being implemented and CONCOR has invited private parties to take up and run some of the ICDs owned by them which will be a result in major investments and developments in the ICD sector.</w:t>
      </w:r>
    </w:p>
    <w:p w:rsidR="00CB5BC0" w:rsidRPr="0069479C" w:rsidRDefault="00CB5BC0" w:rsidP="005D21C6">
      <w:pPr>
        <w:spacing w:line="360" w:lineRule="auto"/>
        <w:rPr>
          <w:rFonts w:ascii="Arial" w:hAnsi="Arial" w:cs="Arial"/>
          <w:strike/>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CB5BC0" w:rsidRDefault="00CB5BC0" w:rsidP="000C30ED">
      <w:pPr>
        <w:jc w:val="center"/>
        <w:rPr>
          <w:rFonts w:ascii="Arial" w:hAnsi="Arial" w:cs="Arial"/>
          <w:b/>
          <w:sz w:val="28"/>
          <w:szCs w:val="28"/>
        </w:rPr>
      </w:pPr>
    </w:p>
    <w:p w:rsidR="00AE69A4" w:rsidRDefault="00AE69A4" w:rsidP="00A845E2">
      <w:pPr>
        <w:jc w:val="center"/>
        <w:rPr>
          <w:rFonts w:ascii="Arial" w:hAnsi="Arial" w:cs="Arial"/>
          <w:b/>
          <w:sz w:val="28"/>
          <w:szCs w:val="28"/>
        </w:rPr>
      </w:pPr>
    </w:p>
    <w:p w:rsidR="00AE69A4" w:rsidRDefault="00AE69A4" w:rsidP="00A845E2">
      <w:pPr>
        <w:jc w:val="center"/>
        <w:rPr>
          <w:rFonts w:ascii="Arial" w:hAnsi="Arial" w:cs="Arial"/>
          <w:b/>
          <w:sz w:val="28"/>
          <w:szCs w:val="28"/>
        </w:rPr>
      </w:pPr>
    </w:p>
    <w:p w:rsidR="00AE69A4" w:rsidRDefault="00AE69A4"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69479C" w:rsidRDefault="0069479C" w:rsidP="00A845E2">
      <w:pPr>
        <w:jc w:val="center"/>
        <w:rPr>
          <w:rFonts w:ascii="Arial" w:hAnsi="Arial" w:cs="Arial"/>
          <w:b/>
          <w:sz w:val="28"/>
          <w:szCs w:val="28"/>
        </w:rPr>
      </w:pPr>
    </w:p>
    <w:p w:rsidR="001B41C3" w:rsidRDefault="00894755" w:rsidP="0026660B">
      <w:pPr>
        <w:jc w:val="center"/>
        <w:rPr>
          <w:rFonts w:ascii="Arial" w:hAnsi="Arial" w:cs="Arial"/>
          <w:b/>
          <w:sz w:val="28"/>
          <w:szCs w:val="28"/>
        </w:rPr>
      </w:pPr>
      <w:r w:rsidRPr="006A2CA8">
        <w:rPr>
          <w:rFonts w:ascii="Arial" w:hAnsi="Arial" w:cs="Arial"/>
          <w:b/>
          <w:sz w:val="28"/>
          <w:szCs w:val="28"/>
        </w:rPr>
        <w:lastRenderedPageBreak/>
        <w:t>CHA</w:t>
      </w:r>
      <w:r>
        <w:rPr>
          <w:rFonts w:ascii="Arial" w:hAnsi="Arial" w:cs="Arial"/>
          <w:b/>
          <w:sz w:val="28"/>
          <w:szCs w:val="28"/>
        </w:rPr>
        <w:t>PTER</w:t>
      </w:r>
      <w:r w:rsidR="003B63ED">
        <w:rPr>
          <w:rFonts w:ascii="Arial" w:hAnsi="Arial" w:cs="Arial"/>
          <w:b/>
          <w:sz w:val="28"/>
          <w:szCs w:val="28"/>
        </w:rPr>
        <w:t>-</w:t>
      </w:r>
      <w:r>
        <w:rPr>
          <w:rFonts w:ascii="Arial" w:hAnsi="Arial" w:cs="Arial"/>
          <w:b/>
          <w:sz w:val="28"/>
          <w:szCs w:val="28"/>
        </w:rPr>
        <w:t xml:space="preserve"> V </w:t>
      </w:r>
    </w:p>
    <w:p w:rsidR="00894755" w:rsidRDefault="00894755" w:rsidP="0026660B">
      <w:pPr>
        <w:jc w:val="center"/>
        <w:rPr>
          <w:rFonts w:ascii="Arial" w:hAnsi="Arial" w:cs="Arial"/>
          <w:bCs/>
          <w:i/>
          <w:color w:val="202122"/>
          <w:sz w:val="24"/>
          <w:szCs w:val="24"/>
          <w:shd w:val="clear" w:color="auto" w:fill="FFFFFF"/>
        </w:rPr>
      </w:pPr>
      <w:r>
        <w:rPr>
          <w:rFonts w:ascii="Arial" w:hAnsi="Arial" w:cs="Arial"/>
          <w:b/>
          <w:sz w:val="28"/>
          <w:szCs w:val="28"/>
        </w:rPr>
        <w:t>CONCLUSION</w:t>
      </w:r>
    </w:p>
    <w:p w:rsidR="00E54284" w:rsidRPr="006A2CA8" w:rsidRDefault="00E54284" w:rsidP="006A2CA8">
      <w:pPr>
        <w:spacing w:line="240" w:lineRule="auto"/>
        <w:jc w:val="center"/>
        <w:rPr>
          <w:rFonts w:ascii="Arial" w:hAnsi="Arial" w:cs="Arial"/>
          <w:bCs/>
          <w:i/>
          <w:color w:val="202122"/>
          <w:sz w:val="24"/>
          <w:szCs w:val="24"/>
          <w:shd w:val="clear" w:color="auto" w:fill="FFFFFF"/>
        </w:rPr>
      </w:pPr>
    </w:p>
    <w:p w:rsidR="00FA64B0" w:rsidRPr="00E41D57" w:rsidRDefault="00E82D69" w:rsidP="00D105A7">
      <w:pPr>
        <w:spacing w:line="240" w:lineRule="auto"/>
        <w:jc w:val="both"/>
        <w:rPr>
          <w:rFonts w:ascii="Arial" w:hAnsi="Arial" w:cs="Arial"/>
          <w:b/>
          <w:bCs/>
          <w:color w:val="202122"/>
          <w:sz w:val="24"/>
          <w:szCs w:val="24"/>
          <w:shd w:val="clear" w:color="auto" w:fill="FFFFFF"/>
        </w:rPr>
      </w:pPr>
      <w:r w:rsidRPr="00E41D57">
        <w:rPr>
          <w:rFonts w:ascii="Arial" w:hAnsi="Arial" w:cs="Arial"/>
          <w:b/>
          <w:bCs/>
          <w:color w:val="202122"/>
          <w:sz w:val="24"/>
          <w:szCs w:val="24"/>
          <w:shd w:val="clear" w:color="auto" w:fill="FFFFFF"/>
        </w:rPr>
        <w:t>5.1</w:t>
      </w:r>
      <w:r w:rsidR="00E54284" w:rsidRPr="00E41D57">
        <w:rPr>
          <w:rFonts w:ascii="Arial" w:hAnsi="Arial" w:cs="Arial"/>
          <w:b/>
          <w:bCs/>
          <w:color w:val="202122"/>
          <w:sz w:val="24"/>
          <w:szCs w:val="24"/>
          <w:shd w:val="clear" w:color="auto" w:fill="FFFFFF"/>
        </w:rPr>
        <w:t xml:space="preserve"> </w:t>
      </w:r>
      <w:r w:rsidR="00236CA4" w:rsidRPr="00E41D57">
        <w:rPr>
          <w:rFonts w:ascii="Arial" w:hAnsi="Arial" w:cs="Arial"/>
          <w:b/>
          <w:bCs/>
          <w:color w:val="202122"/>
          <w:sz w:val="24"/>
          <w:szCs w:val="24"/>
          <w:shd w:val="clear" w:color="auto" w:fill="FFFFFF"/>
        </w:rPr>
        <w:t>Conclusion</w:t>
      </w:r>
    </w:p>
    <w:p w:rsidR="006165F1" w:rsidRDefault="00833B6D" w:rsidP="005D21C6">
      <w:pPr>
        <w:spacing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Inland container depot plays a key role in the economy</w:t>
      </w:r>
      <w:r w:rsidR="00382718" w:rsidRPr="006A2CA8">
        <w:rPr>
          <w:rFonts w:ascii="Arial" w:eastAsia="Times New Roman" w:hAnsi="Arial" w:cs="Arial"/>
          <w:bCs/>
          <w:color w:val="202122"/>
          <w:sz w:val="24"/>
          <w:szCs w:val="24"/>
          <w:shd w:val="clear" w:color="auto" w:fill="FFFFFF"/>
        </w:rPr>
        <w:t xml:space="preserve"> of a country in</w:t>
      </w:r>
      <w:r w:rsidRPr="006A2CA8">
        <w:rPr>
          <w:rFonts w:ascii="Arial" w:eastAsia="Times New Roman" w:hAnsi="Arial" w:cs="Arial"/>
          <w:bCs/>
          <w:color w:val="202122"/>
          <w:sz w:val="24"/>
          <w:szCs w:val="24"/>
          <w:shd w:val="clear" w:color="auto" w:fill="FFFFFF"/>
        </w:rPr>
        <w:t xml:space="preserve"> that it supports the movement and flow of</w:t>
      </w:r>
      <w:r w:rsidR="00382718" w:rsidRPr="006A2CA8">
        <w:rPr>
          <w:rFonts w:ascii="Arial" w:eastAsia="Times New Roman" w:hAnsi="Arial" w:cs="Arial"/>
          <w:bCs/>
          <w:color w:val="202122"/>
          <w:sz w:val="24"/>
          <w:szCs w:val="24"/>
          <w:shd w:val="clear" w:color="auto" w:fill="FFFFFF"/>
        </w:rPr>
        <w:t xml:space="preserve"> cargos</w:t>
      </w:r>
      <w:r w:rsidRPr="006A2CA8">
        <w:rPr>
          <w:rFonts w:ascii="Arial" w:eastAsia="Times New Roman" w:hAnsi="Arial" w:cs="Arial"/>
          <w:bCs/>
          <w:color w:val="202122"/>
          <w:sz w:val="24"/>
          <w:szCs w:val="24"/>
          <w:shd w:val="clear" w:color="auto" w:fill="FFFFFF"/>
        </w:rPr>
        <w:t>. It is an important activity with regard to the facilitation</w:t>
      </w:r>
      <w:r w:rsidR="00382718" w:rsidRPr="006A2CA8">
        <w:rPr>
          <w:rFonts w:ascii="Arial" w:eastAsia="Times New Roman" w:hAnsi="Arial" w:cs="Arial"/>
          <w:bCs/>
          <w:color w:val="202122"/>
          <w:sz w:val="24"/>
          <w:szCs w:val="24"/>
          <w:shd w:val="clear" w:color="auto" w:fill="FFFFFF"/>
        </w:rPr>
        <w:t xml:space="preserve"> of</w:t>
      </w:r>
      <w:r w:rsidRPr="006A2CA8">
        <w:rPr>
          <w:rFonts w:ascii="Arial" w:eastAsia="Times New Roman" w:hAnsi="Arial" w:cs="Arial"/>
          <w:bCs/>
          <w:color w:val="202122"/>
          <w:sz w:val="24"/>
          <w:szCs w:val="24"/>
          <w:shd w:val="clear" w:color="auto" w:fill="FFFFFF"/>
        </w:rPr>
        <w:t xml:space="preserve"> </w:t>
      </w:r>
      <w:r w:rsidR="00382718" w:rsidRPr="006A2CA8">
        <w:rPr>
          <w:rFonts w:ascii="Arial" w:eastAsia="Times New Roman" w:hAnsi="Arial" w:cs="Arial"/>
          <w:bCs/>
          <w:color w:val="202122"/>
          <w:sz w:val="24"/>
          <w:szCs w:val="24"/>
          <w:shd w:val="clear" w:color="auto" w:fill="FFFFFF"/>
        </w:rPr>
        <w:t>goods</w:t>
      </w:r>
      <w:r w:rsidRPr="006A2CA8">
        <w:rPr>
          <w:rFonts w:ascii="Arial" w:eastAsia="Times New Roman" w:hAnsi="Arial" w:cs="Arial"/>
          <w:bCs/>
          <w:color w:val="202122"/>
          <w:sz w:val="24"/>
          <w:szCs w:val="24"/>
          <w:shd w:val="clear" w:color="auto" w:fill="FFFFFF"/>
        </w:rPr>
        <w:t>... If goods do not arrive in the correct place or condition, no sale can be made.</w:t>
      </w:r>
      <w:r w:rsidR="00382718" w:rsidRPr="006A2CA8">
        <w:rPr>
          <w:rFonts w:ascii="Arial" w:eastAsia="Times New Roman" w:hAnsi="Arial" w:cs="Arial"/>
          <w:bCs/>
          <w:color w:val="202122"/>
          <w:sz w:val="24"/>
          <w:szCs w:val="24"/>
          <w:shd w:val="clear" w:color="auto" w:fill="FFFFFF"/>
        </w:rPr>
        <w:t xml:space="preserve">  Major role played by dry port to be noted is the mediator role it plays for hinterland regions. Nowadays we see that the goods are exported or imported by containers, all types of cargo has become containerized since it is a more safer and economical means of transporting cargo</w:t>
      </w:r>
      <w:r w:rsidR="00DD16FF" w:rsidRPr="006A2CA8">
        <w:rPr>
          <w:rFonts w:ascii="Arial" w:eastAsia="Times New Roman" w:hAnsi="Arial" w:cs="Arial"/>
          <w:bCs/>
          <w:color w:val="202122"/>
          <w:sz w:val="24"/>
          <w:szCs w:val="24"/>
          <w:shd w:val="clear" w:color="auto" w:fill="FFFFFF"/>
        </w:rPr>
        <w:t xml:space="preserve"> and therefore the need of inland container depots will be on a rise in the future. Researches and study on how to make a efficient inland port through development in infrastructure, functions and technology</w:t>
      </w:r>
      <w:r w:rsidR="004454AE" w:rsidRPr="006A2CA8">
        <w:rPr>
          <w:rFonts w:ascii="Arial" w:eastAsia="Times New Roman" w:hAnsi="Arial" w:cs="Arial"/>
          <w:bCs/>
          <w:color w:val="202122"/>
          <w:sz w:val="24"/>
          <w:szCs w:val="24"/>
          <w:shd w:val="clear" w:color="auto" w:fill="FFFFFF"/>
        </w:rPr>
        <w:t xml:space="preserve"> are being done. </w:t>
      </w:r>
    </w:p>
    <w:p w:rsidR="004454AE" w:rsidRPr="006A2CA8" w:rsidRDefault="004454AE" w:rsidP="005D21C6">
      <w:pPr>
        <w:spacing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This project on inland container depot</w:t>
      </w:r>
      <w:r w:rsidR="00F2449D" w:rsidRPr="006A2CA8">
        <w:rPr>
          <w:rFonts w:ascii="Arial" w:eastAsia="Times New Roman" w:hAnsi="Arial" w:cs="Arial"/>
          <w:bCs/>
          <w:color w:val="202122"/>
          <w:sz w:val="24"/>
          <w:szCs w:val="24"/>
          <w:shd w:val="clear" w:color="auto" w:fill="FFFFFF"/>
        </w:rPr>
        <w:t xml:space="preserve">s covers, the explanation about </w:t>
      </w:r>
      <w:r w:rsidRPr="006A2CA8">
        <w:rPr>
          <w:rFonts w:ascii="Arial" w:eastAsia="Times New Roman" w:hAnsi="Arial" w:cs="Arial"/>
          <w:bCs/>
          <w:color w:val="202122"/>
          <w:sz w:val="24"/>
          <w:szCs w:val="24"/>
          <w:shd w:val="clear" w:color="auto" w:fill="FFFFFF"/>
        </w:rPr>
        <w:t>functions involved in a</w:t>
      </w:r>
      <w:r w:rsidR="00F2449D" w:rsidRPr="006A2CA8">
        <w:rPr>
          <w:rFonts w:ascii="Arial" w:eastAsia="Times New Roman" w:hAnsi="Arial" w:cs="Arial"/>
          <w:bCs/>
          <w:color w:val="202122"/>
          <w:sz w:val="24"/>
          <w:szCs w:val="24"/>
          <w:shd w:val="clear" w:color="auto" w:fill="FFFFFF"/>
        </w:rPr>
        <w:t>n</w:t>
      </w:r>
      <w:r w:rsidRPr="006A2CA8">
        <w:rPr>
          <w:rFonts w:ascii="Arial" w:eastAsia="Times New Roman" w:hAnsi="Arial" w:cs="Arial"/>
          <w:bCs/>
          <w:color w:val="202122"/>
          <w:sz w:val="24"/>
          <w:szCs w:val="24"/>
          <w:shd w:val="clear" w:color="auto" w:fill="FFFFFF"/>
        </w:rPr>
        <w:t xml:space="preserve"> inland </w:t>
      </w:r>
      <w:r w:rsidR="00F2449D" w:rsidRPr="006A2CA8">
        <w:rPr>
          <w:rFonts w:ascii="Arial" w:eastAsia="Times New Roman" w:hAnsi="Arial" w:cs="Arial"/>
          <w:bCs/>
          <w:color w:val="202122"/>
          <w:sz w:val="24"/>
          <w:szCs w:val="24"/>
          <w:shd w:val="clear" w:color="auto" w:fill="FFFFFF"/>
        </w:rPr>
        <w:t xml:space="preserve">depot, a list on depots in India, briefings on some of the well known dry ports in the world and also the challenges and opportunities that lie ahead in the future for inland ports. By going through this project you will understand clearly what an inland depot is and its value </w:t>
      </w:r>
      <w:r w:rsidR="00E54284" w:rsidRPr="006A2CA8">
        <w:rPr>
          <w:rFonts w:ascii="Arial" w:eastAsia="Times New Roman" w:hAnsi="Arial" w:cs="Arial"/>
          <w:bCs/>
          <w:color w:val="202122"/>
          <w:sz w:val="24"/>
          <w:szCs w:val="24"/>
          <w:shd w:val="clear" w:color="auto" w:fill="FFFFFF"/>
        </w:rPr>
        <w:t>in relation to logistics and shipping.</w:t>
      </w:r>
    </w:p>
    <w:p w:rsidR="00833B6D" w:rsidRPr="006A2CA8" w:rsidRDefault="0039656C" w:rsidP="005D21C6">
      <w:pPr>
        <w:spacing w:line="360" w:lineRule="auto"/>
        <w:jc w:val="both"/>
        <w:rPr>
          <w:rFonts w:ascii="Arial" w:eastAsia="Times New Roman" w:hAnsi="Arial" w:cs="Arial"/>
          <w:bCs/>
          <w:color w:val="202122"/>
          <w:sz w:val="24"/>
          <w:szCs w:val="24"/>
          <w:shd w:val="clear" w:color="auto" w:fill="FFFFFF"/>
        </w:rPr>
      </w:pPr>
      <w:r w:rsidRPr="006A2CA8">
        <w:rPr>
          <w:rFonts w:ascii="Arial" w:eastAsia="Times New Roman" w:hAnsi="Arial" w:cs="Arial"/>
          <w:bCs/>
          <w:color w:val="202122"/>
          <w:sz w:val="24"/>
          <w:szCs w:val="24"/>
          <w:shd w:val="clear" w:color="auto" w:fill="FFFFFF"/>
        </w:rPr>
        <w:t>Overall, the project co</w:t>
      </w:r>
      <w:r w:rsidR="003739C1" w:rsidRPr="006A2CA8">
        <w:rPr>
          <w:rFonts w:ascii="Arial" w:eastAsia="Times New Roman" w:hAnsi="Arial" w:cs="Arial"/>
          <w:bCs/>
          <w:color w:val="202122"/>
          <w:sz w:val="24"/>
          <w:szCs w:val="24"/>
          <w:shd w:val="clear" w:color="auto" w:fill="FFFFFF"/>
        </w:rPr>
        <w:t>vers the objectives in a</w:t>
      </w:r>
      <w:r w:rsidR="003739C1" w:rsidRPr="006A2CA8">
        <w:rPr>
          <w:rFonts w:ascii="Arial" w:hAnsi="Arial" w:cs="Arial"/>
          <w:bCs/>
          <w:color w:val="202122"/>
          <w:sz w:val="24"/>
          <w:szCs w:val="24"/>
          <w:shd w:val="clear" w:color="auto" w:fill="FFFFFF"/>
        </w:rPr>
        <w:t xml:space="preserve"> </w:t>
      </w:r>
      <w:r w:rsidR="00E54284" w:rsidRPr="006A2CA8">
        <w:rPr>
          <w:rFonts w:ascii="Arial" w:hAnsi="Arial" w:cs="Arial"/>
          <w:bCs/>
          <w:color w:val="202122"/>
          <w:sz w:val="24"/>
          <w:szCs w:val="24"/>
          <w:shd w:val="clear" w:color="auto" w:fill="FFFFFF"/>
        </w:rPr>
        <w:t>precise manner explaining in simple words the various sides of dry ports and the problems related with them.</w:t>
      </w:r>
      <w:r w:rsidRPr="006A2CA8">
        <w:rPr>
          <w:rFonts w:ascii="Arial" w:hAnsi="Arial" w:cs="Arial"/>
          <w:bCs/>
          <w:color w:val="202122"/>
          <w:sz w:val="24"/>
          <w:szCs w:val="24"/>
          <w:shd w:val="clear" w:color="auto" w:fill="FFFFFF"/>
        </w:rPr>
        <w:t xml:space="preserve"> </w:t>
      </w:r>
    </w:p>
    <w:p w:rsidR="004B0FC3" w:rsidRPr="00E41D57" w:rsidRDefault="00E82D69" w:rsidP="00D105A7">
      <w:pPr>
        <w:jc w:val="both"/>
        <w:rPr>
          <w:rFonts w:ascii="Arial" w:eastAsia="Times New Roman" w:hAnsi="Arial" w:cs="Arial"/>
          <w:b/>
          <w:bCs/>
          <w:color w:val="202122"/>
          <w:sz w:val="24"/>
          <w:szCs w:val="24"/>
          <w:shd w:val="clear" w:color="auto" w:fill="FFFFFF"/>
        </w:rPr>
      </w:pPr>
      <w:r w:rsidRPr="00E41D57">
        <w:rPr>
          <w:rFonts w:ascii="Arial" w:eastAsia="Times New Roman" w:hAnsi="Arial" w:cs="Arial"/>
          <w:b/>
          <w:bCs/>
          <w:color w:val="202122"/>
          <w:sz w:val="24"/>
          <w:szCs w:val="24"/>
          <w:shd w:val="clear" w:color="auto" w:fill="FFFFFF"/>
        </w:rPr>
        <w:t>5.</w:t>
      </w:r>
      <w:r w:rsidR="00E54284" w:rsidRPr="00E41D57">
        <w:rPr>
          <w:rFonts w:ascii="Arial" w:eastAsia="Times New Roman" w:hAnsi="Arial" w:cs="Arial"/>
          <w:b/>
          <w:bCs/>
          <w:color w:val="202122"/>
          <w:sz w:val="24"/>
          <w:szCs w:val="24"/>
          <w:shd w:val="clear" w:color="auto" w:fill="FFFFFF"/>
        </w:rPr>
        <w:t xml:space="preserve">2 </w:t>
      </w:r>
      <w:r w:rsidR="00B2451C" w:rsidRPr="00E41D57">
        <w:rPr>
          <w:rFonts w:ascii="Arial" w:eastAsia="Times New Roman" w:hAnsi="Arial" w:cs="Arial"/>
          <w:b/>
          <w:bCs/>
          <w:color w:val="202122"/>
          <w:sz w:val="24"/>
          <w:szCs w:val="24"/>
          <w:shd w:val="clear" w:color="auto" w:fill="FFFFFF"/>
        </w:rPr>
        <w:t>Covid</w:t>
      </w:r>
      <w:r w:rsidR="00D1304F" w:rsidRPr="00E41D57">
        <w:rPr>
          <w:rFonts w:ascii="Arial" w:eastAsia="Times New Roman" w:hAnsi="Arial" w:cs="Arial"/>
          <w:b/>
          <w:bCs/>
          <w:color w:val="202122"/>
          <w:sz w:val="24"/>
          <w:szCs w:val="24"/>
          <w:shd w:val="clear" w:color="auto" w:fill="FFFFFF"/>
        </w:rPr>
        <w:t>-</w:t>
      </w:r>
      <w:r w:rsidR="00B2451C" w:rsidRPr="00E41D57">
        <w:rPr>
          <w:rFonts w:ascii="Arial" w:eastAsia="Times New Roman" w:hAnsi="Arial" w:cs="Arial"/>
          <w:b/>
          <w:bCs/>
          <w:color w:val="202122"/>
          <w:sz w:val="24"/>
          <w:szCs w:val="24"/>
          <w:shd w:val="clear" w:color="auto" w:fill="FFFFFF"/>
        </w:rPr>
        <w:t xml:space="preserve">19 affecting </w:t>
      </w:r>
      <w:r w:rsidR="000F428A" w:rsidRPr="00E41D57">
        <w:rPr>
          <w:rFonts w:ascii="Arial" w:eastAsia="Times New Roman" w:hAnsi="Arial" w:cs="Arial"/>
          <w:b/>
          <w:bCs/>
          <w:color w:val="202122"/>
          <w:sz w:val="24"/>
          <w:szCs w:val="24"/>
          <w:shd w:val="clear" w:color="auto" w:fill="FFFFFF"/>
        </w:rPr>
        <w:t>ICD</w:t>
      </w:r>
      <w:r w:rsidR="00503081" w:rsidRPr="00E41D57">
        <w:rPr>
          <w:rFonts w:ascii="Arial" w:eastAsia="Times New Roman" w:hAnsi="Arial" w:cs="Arial"/>
          <w:b/>
          <w:bCs/>
          <w:color w:val="202122"/>
          <w:sz w:val="24"/>
          <w:szCs w:val="24"/>
          <w:shd w:val="clear" w:color="auto" w:fill="FFFFFF"/>
        </w:rPr>
        <w:t>s</w:t>
      </w:r>
    </w:p>
    <w:p w:rsidR="00355469" w:rsidRPr="006A2CA8" w:rsidRDefault="00355469" w:rsidP="005D21C6">
      <w:pPr>
        <w:spacing w:line="360" w:lineRule="auto"/>
        <w:jc w:val="both"/>
        <w:rPr>
          <w:rFonts w:ascii="Arial" w:hAnsi="Arial" w:cs="Arial"/>
          <w:color w:val="000000"/>
          <w:sz w:val="24"/>
          <w:szCs w:val="24"/>
          <w:shd w:val="clear" w:color="auto" w:fill="FFFFFF"/>
        </w:rPr>
      </w:pPr>
      <w:r w:rsidRPr="006A2CA8">
        <w:rPr>
          <w:rFonts w:ascii="Arial" w:hAnsi="Arial" w:cs="Arial"/>
          <w:color w:val="000000"/>
          <w:sz w:val="24"/>
          <w:szCs w:val="24"/>
          <w:shd w:val="clear" w:color="auto" w:fill="FFFFFF"/>
        </w:rPr>
        <w:t xml:space="preserve">The current pandemic situation has affected various functions, economic zones and many other operations, one of them being </w:t>
      </w:r>
      <w:r w:rsidR="000F428A">
        <w:rPr>
          <w:rFonts w:ascii="Arial" w:hAnsi="Arial" w:cs="Arial"/>
          <w:color w:val="000000"/>
          <w:sz w:val="24"/>
          <w:szCs w:val="24"/>
          <w:shd w:val="clear" w:color="auto" w:fill="FFFFFF"/>
        </w:rPr>
        <w:t>ICD</w:t>
      </w:r>
      <w:r w:rsidR="00503081">
        <w:rPr>
          <w:rFonts w:ascii="Arial" w:hAnsi="Arial" w:cs="Arial"/>
          <w:color w:val="000000"/>
          <w:sz w:val="24"/>
          <w:szCs w:val="24"/>
          <w:shd w:val="clear" w:color="auto" w:fill="FFFFFF"/>
        </w:rPr>
        <w:t>s</w:t>
      </w:r>
      <w:r w:rsidRPr="006A2CA8">
        <w:rPr>
          <w:rFonts w:ascii="Arial" w:hAnsi="Arial" w:cs="Arial"/>
          <w:color w:val="000000"/>
          <w:sz w:val="24"/>
          <w:szCs w:val="24"/>
          <w:shd w:val="clear" w:color="auto" w:fill="FFFFFF"/>
        </w:rPr>
        <w:t xml:space="preserve">. The </w:t>
      </w:r>
      <w:r w:rsidR="000F428A">
        <w:rPr>
          <w:rFonts w:ascii="Arial" w:hAnsi="Arial" w:cs="Arial"/>
          <w:color w:val="000000"/>
          <w:sz w:val="24"/>
          <w:szCs w:val="24"/>
          <w:shd w:val="clear" w:color="auto" w:fill="FFFFFF"/>
        </w:rPr>
        <w:t>ICD</w:t>
      </w:r>
      <w:r w:rsidR="00503081">
        <w:rPr>
          <w:rFonts w:ascii="Arial" w:hAnsi="Arial" w:cs="Arial"/>
          <w:color w:val="000000"/>
          <w:sz w:val="24"/>
          <w:szCs w:val="24"/>
          <w:shd w:val="clear" w:color="auto" w:fill="FFFFFF"/>
        </w:rPr>
        <w:t>s</w:t>
      </w:r>
      <w:r w:rsidRPr="006A2CA8">
        <w:rPr>
          <w:rFonts w:ascii="Arial" w:hAnsi="Arial" w:cs="Arial"/>
          <w:color w:val="000000"/>
          <w:sz w:val="24"/>
          <w:szCs w:val="24"/>
          <w:shd w:val="clear" w:color="auto" w:fill="FFFFFF"/>
        </w:rPr>
        <w:t xml:space="preserve"> has been affected in a serious manner </w:t>
      </w:r>
      <w:r w:rsidR="009F5022" w:rsidRPr="006A2CA8">
        <w:rPr>
          <w:rFonts w:ascii="Arial" w:hAnsi="Arial" w:cs="Arial"/>
          <w:color w:val="000000"/>
          <w:sz w:val="24"/>
          <w:szCs w:val="24"/>
          <w:shd w:val="clear" w:color="auto" w:fill="FFFFFF"/>
        </w:rPr>
        <w:t>or in wider aspect the whole countries growth has come to a halt.</w:t>
      </w:r>
    </w:p>
    <w:p w:rsidR="009F5022" w:rsidRPr="006A2CA8" w:rsidRDefault="00355469" w:rsidP="005D21C6">
      <w:pPr>
        <w:spacing w:line="360" w:lineRule="auto"/>
        <w:jc w:val="both"/>
        <w:rPr>
          <w:rFonts w:ascii="Arial" w:hAnsi="Arial" w:cs="Arial"/>
          <w:color w:val="000000"/>
          <w:sz w:val="24"/>
          <w:szCs w:val="24"/>
          <w:shd w:val="clear" w:color="auto" w:fill="FFFFFF"/>
        </w:rPr>
      </w:pPr>
      <w:r w:rsidRPr="006A2CA8">
        <w:rPr>
          <w:rFonts w:ascii="Arial" w:hAnsi="Arial" w:cs="Arial"/>
          <w:color w:val="000000"/>
          <w:sz w:val="24"/>
          <w:szCs w:val="24"/>
          <w:shd w:val="clear" w:color="auto" w:fill="FFFFFF"/>
        </w:rPr>
        <w:t xml:space="preserve">India’s exports shrank almost 35% in March, the biggest contraction in almost a decade, reflecting the global slowdown made worse by the Covid-19 pandemic. Exporters looking to restart operations are confronted with multiple issues including additional costs due to stringent norms, cash flows and getting </w:t>
      </w:r>
      <w:proofErr w:type="spellStart"/>
      <w:r w:rsidRPr="006A2CA8">
        <w:rPr>
          <w:rFonts w:ascii="Arial" w:hAnsi="Arial" w:cs="Arial"/>
          <w:color w:val="000000"/>
          <w:sz w:val="24"/>
          <w:szCs w:val="24"/>
          <w:shd w:val="clear" w:color="auto" w:fill="FFFFFF"/>
        </w:rPr>
        <w:t>labour</w:t>
      </w:r>
      <w:proofErr w:type="spellEnd"/>
      <w:r w:rsidRPr="006A2CA8">
        <w:rPr>
          <w:rFonts w:ascii="Arial" w:hAnsi="Arial" w:cs="Arial"/>
          <w:color w:val="000000"/>
          <w:sz w:val="24"/>
          <w:szCs w:val="24"/>
          <w:shd w:val="clear" w:color="auto" w:fill="FFFFFF"/>
        </w:rPr>
        <w:t xml:space="preserve"> back to work.</w:t>
      </w:r>
    </w:p>
    <w:p w:rsidR="009F5022" w:rsidRPr="006A2CA8" w:rsidRDefault="00355469" w:rsidP="005D21C6">
      <w:pPr>
        <w:spacing w:line="360" w:lineRule="auto"/>
        <w:jc w:val="both"/>
        <w:rPr>
          <w:rFonts w:ascii="Arial" w:hAnsi="Arial" w:cs="Arial"/>
          <w:color w:val="000000"/>
          <w:sz w:val="24"/>
          <w:szCs w:val="24"/>
          <w:shd w:val="clear" w:color="auto" w:fill="FFFFFF"/>
        </w:rPr>
      </w:pPr>
      <w:r w:rsidRPr="006A2CA8">
        <w:rPr>
          <w:rFonts w:ascii="Arial" w:hAnsi="Arial" w:cs="Arial"/>
          <w:color w:val="000000"/>
          <w:sz w:val="24"/>
          <w:szCs w:val="24"/>
          <w:shd w:val="clear" w:color="auto" w:fill="FFFFFF"/>
        </w:rPr>
        <w:t xml:space="preserve">Import containers have piled up at ports as manufacturing of non-essential goods is yet </w:t>
      </w:r>
      <w:r w:rsidR="009F5022" w:rsidRPr="006A2CA8">
        <w:rPr>
          <w:rFonts w:ascii="Arial" w:hAnsi="Arial" w:cs="Arial"/>
          <w:color w:val="000000"/>
          <w:sz w:val="24"/>
          <w:szCs w:val="24"/>
          <w:shd w:val="clear" w:color="auto" w:fill="FFFFFF"/>
        </w:rPr>
        <w:t>picking</w:t>
      </w:r>
      <w:r w:rsidRPr="006A2CA8">
        <w:rPr>
          <w:rFonts w:ascii="Arial" w:hAnsi="Arial" w:cs="Arial"/>
          <w:color w:val="000000"/>
          <w:sz w:val="24"/>
          <w:szCs w:val="24"/>
          <w:shd w:val="clear" w:color="auto" w:fill="FFFFFF"/>
        </w:rPr>
        <w:t xml:space="preserve"> up under the lockdown, prompting some ports to shut export gates.</w:t>
      </w:r>
      <w:r w:rsidRPr="006A2CA8">
        <w:rPr>
          <w:rFonts w:ascii="Arial" w:hAnsi="Arial" w:cs="Arial"/>
          <w:color w:val="000000"/>
          <w:sz w:val="24"/>
          <w:szCs w:val="24"/>
        </w:rPr>
        <w:br/>
      </w:r>
      <w:r w:rsidRPr="006A2CA8">
        <w:rPr>
          <w:rFonts w:ascii="Arial" w:hAnsi="Arial" w:cs="Arial"/>
          <w:color w:val="000000"/>
          <w:sz w:val="24"/>
          <w:szCs w:val="24"/>
        </w:rPr>
        <w:lastRenderedPageBreak/>
        <w:br/>
      </w:r>
      <w:r w:rsidRPr="006A2CA8">
        <w:rPr>
          <w:rFonts w:ascii="Arial" w:hAnsi="Arial" w:cs="Arial"/>
          <w:color w:val="000000"/>
          <w:sz w:val="24"/>
          <w:szCs w:val="24"/>
          <w:shd w:val="clear" w:color="auto" w:fill="FFFFFF"/>
        </w:rPr>
        <w:t>India’s exports shrank almost 35% in March, the biggest contraction in almost a decade, reflecting the global slowdown made worse by the Covid-19 pandemic.</w:t>
      </w:r>
      <w:r w:rsidRPr="006A2CA8">
        <w:rPr>
          <w:rFonts w:ascii="Arial" w:hAnsi="Arial" w:cs="Arial"/>
          <w:color w:val="000000"/>
          <w:sz w:val="24"/>
          <w:szCs w:val="24"/>
        </w:rPr>
        <w:br/>
      </w:r>
      <w:r w:rsidRPr="006A2CA8">
        <w:rPr>
          <w:rFonts w:ascii="Arial" w:hAnsi="Arial" w:cs="Arial"/>
          <w:color w:val="000000"/>
          <w:sz w:val="24"/>
          <w:szCs w:val="24"/>
        </w:rPr>
        <w:br/>
      </w:r>
      <w:r w:rsidRPr="006A2CA8">
        <w:rPr>
          <w:rFonts w:ascii="Arial" w:hAnsi="Arial" w:cs="Arial"/>
          <w:color w:val="000000"/>
          <w:sz w:val="24"/>
          <w:szCs w:val="24"/>
          <w:shd w:val="clear" w:color="auto" w:fill="FFFFFF"/>
        </w:rPr>
        <w:t xml:space="preserve">Exporters looking to restart operations are confronted with multiple issues including additional costs due to stringent norms, cash flows and getting </w:t>
      </w:r>
      <w:proofErr w:type="spellStart"/>
      <w:r w:rsidRPr="006A2CA8">
        <w:rPr>
          <w:rFonts w:ascii="Arial" w:hAnsi="Arial" w:cs="Arial"/>
          <w:color w:val="000000"/>
          <w:sz w:val="24"/>
          <w:szCs w:val="24"/>
          <w:shd w:val="clear" w:color="auto" w:fill="FFFFFF"/>
        </w:rPr>
        <w:t>labour</w:t>
      </w:r>
      <w:proofErr w:type="spellEnd"/>
      <w:r w:rsidRPr="006A2CA8">
        <w:rPr>
          <w:rFonts w:ascii="Arial" w:hAnsi="Arial" w:cs="Arial"/>
          <w:color w:val="000000"/>
          <w:sz w:val="24"/>
          <w:szCs w:val="24"/>
          <w:shd w:val="clear" w:color="auto" w:fill="FFFFFF"/>
        </w:rPr>
        <w:t xml:space="preserve"> back to wo</w:t>
      </w:r>
      <w:r w:rsidR="009F5022" w:rsidRPr="006A2CA8">
        <w:rPr>
          <w:rFonts w:ascii="Arial" w:hAnsi="Arial" w:cs="Arial"/>
          <w:color w:val="000000"/>
          <w:sz w:val="24"/>
          <w:szCs w:val="24"/>
          <w:shd w:val="clear" w:color="auto" w:fill="FFFFFF"/>
        </w:rPr>
        <w:t>rk.</w:t>
      </w:r>
    </w:p>
    <w:p w:rsidR="00B2451C" w:rsidRPr="006A2CA8" w:rsidRDefault="009F5022" w:rsidP="005D21C6">
      <w:pPr>
        <w:spacing w:line="360" w:lineRule="auto"/>
        <w:jc w:val="both"/>
        <w:rPr>
          <w:rFonts w:ascii="Arial" w:hAnsi="Arial" w:cs="Arial"/>
          <w:color w:val="000000"/>
          <w:sz w:val="24"/>
          <w:szCs w:val="24"/>
          <w:shd w:val="clear" w:color="auto" w:fill="FFFFFF"/>
        </w:rPr>
      </w:pPr>
      <w:r w:rsidRPr="006A2CA8">
        <w:rPr>
          <w:rFonts w:ascii="Arial" w:hAnsi="Arial" w:cs="Arial"/>
          <w:color w:val="000000"/>
          <w:sz w:val="24"/>
          <w:szCs w:val="24"/>
          <w:shd w:val="clear" w:color="auto" w:fill="FFFFFF"/>
        </w:rPr>
        <w:t xml:space="preserve">A countries development status is known by the amount of exporting done and the logistics efficiency. Logistics place a major role in meeting up the needs of the wide range of consumers of the nation, and in providing them with their needs the nation builds up its successful economy. </w:t>
      </w:r>
    </w:p>
    <w:p w:rsidR="00766629" w:rsidRDefault="00B2451C" w:rsidP="005D21C6">
      <w:pPr>
        <w:spacing w:line="360" w:lineRule="auto"/>
        <w:jc w:val="both"/>
        <w:rPr>
          <w:rFonts w:ascii="Arial" w:hAnsi="Arial" w:cs="Arial"/>
          <w:color w:val="000000"/>
          <w:sz w:val="24"/>
          <w:szCs w:val="24"/>
          <w:shd w:val="clear" w:color="auto" w:fill="FFFFFF"/>
        </w:rPr>
      </w:pPr>
      <w:r w:rsidRPr="006A2CA8">
        <w:rPr>
          <w:rFonts w:ascii="Arial" w:hAnsi="Arial" w:cs="Arial"/>
          <w:color w:val="000000"/>
          <w:sz w:val="24"/>
          <w:szCs w:val="24"/>
          <w:shd w:val="clear" w:color="auto" w:fill="FFFFFF"/>
        </w:rPr>
        <w:t>This pandemic has affected all the processes and operations to complete halt that starting up again will really be a tough process.</w:t>
      </w:r>
    </w:p>
    <w:p w:rsidR="00766629" w:rsidRDefault="00766629" w:rsidP="005D21C6">
      <w:pPr>
        <w:spacing w:line="360" w:lineRule="auto"/>
        <w:jc w:val="both"/>
        <w:rPr>
          <w:rFonts w:ascii="Arial" w:hAnsi="Arial" w:cs="Arial"/>
          <w:color w:val="000000" w:themeColor="text1"/>
          <w:spacing w:val="3"/>
          <w:sz w:val="24"/>
          <w:szCs w:val="24"/>
        </w:rPr>
      </w:pPr>
      <w:r>
        <w:rPr>
          <w:rFonts w:ascii="Arial" w:hAnsi="Arial" w:cs="Arial"/>
          <w:color w:val="000000" w:themeColor="text1"/>
          <w:spacing w:val="3"/>
          <w:sz w:val="24"/>
          <w:szCs w:val="24"/>
        </w:rPr>
        <w:t>Shipping lines</w:t>
      </w:r>
    </w:p>
    <w:p w:rsidR="00766629" w:rsidRDefault="00766629" w:rsidP="005D21C6">
      <w:pPr>
        <w:spacing w:line="360" w:lineRule="auto"/>
        <w:jc w:val="both"/>
        <w:rPr>
          <w:rFonts w:ascii="Arial" w:hAnsi="Arial" w:cs="Arial"/>
          <w:color w:val="000000" w:themeColor="text1"/>
          <w:spacing w:val="3"/>
          <w:sz w:val="24"/>
          <w:szCs w:val="24"/>
        </w:rPr>
      </w:pPr>
      <w:r w:rsidRPr="00766629">
        <w:rPr>
          <w:rFonts w:ascii="Arial" w:hAnsi="Arial" w:cs="Arial"/>
          <w:color w:val="000000" w:themeColor="text1"/>
          <w:spacing w:val="3"/>
          <w:sz w:val="24"/>
          <w:szCs w:val="24"/>
        </w:rPr>
        <w:t>The announcement follows an order issued by the Director General (DG) of Shipping on Saturday, advising shipping lines not to impose container detention charges on import shipments till April 7 “for the smooth functioning of trade and maintenance of supply chain in the country”.</w:t>
      </w:r>
    </w:p>
    <w:p w:rsidR="00355469" w:rsidRPr="00766629" w:rsidRDefault="00766629" w:rsidP="005D21C6">
      <w:pPr>
        <w:shd w:val="clear" w:color="auto" w:fill="FFFFFF" w:themeFill="background1"/>
        <w:spacing w:line="360" w:lineRule="auto"/>
        <w:jc w:val="both"/>
        <w:rPr>
          <w:rFonts w:ascii="Arial" w:hAnsi="Arial" w:cs="Arial"/>
          <w:color w:val="000000" w:themeColor="text1"/>
          <w:spacing w:val="3"/>
          <w:sz w:val="24"/>
          <w:szCs w:val="24"/>
        </w:rPr>
      </w:pPr>
      <w:r>
        <w:rPr>
          <w:rFonts w:ascii="Arial" w:hAnsi="Arial" w:cs="Arial"/>
          <w:color w:val="000000" w:themeColor="text1"/>
          <w:spacing w:val="3"/>
          <w:sz w:val="24"/>
          <w:szCs w:val="24"/>
        </w:rPr>
        <w:t>I</w:t>
      </w:r>
      <w:r w:rsidRPr="00766629">
        <w:rPr>
          <w:rFonts w:ascii="Arial" w:hAnsi="Arial" w:cs="Arial"/>
          <w:color w:val="000000" w:themeColor="text1"/>
          <w:spacing w:val="3"/>
          <w:sz w:val="24"/>
          <w:szCs w:val="24"/>
        </w:rPr>
        <w:t>ndia’s maritime regulator acknowledged that some delays in evacuation of goods from the ports have become inevitable due to the disturbance of downstream services.</w:t>
      </w:r>
      <w:r w:rsidRPr="00766629">
        <w:rPr>
          <w:rFonts w:ascii="Arial" w:hAnsi="Arial" w:cs="Arial"/>
          <w:color w:val="000000" w:themeColor="text1"/>
          <w:spacing w:val="3"/>
          <w:sz w:val="24"/>
          <w:szCs w:val="24"/>
        </w:rPr>
        <w:br/>
      </w:r>
      <w:r w:rsidRPr="00766629">
        <w:rPr>
          <w:rFonts w:ascii="Arial" w:hAnsi="Arial" w:cs="Arial"/>
          <w:color w:val="000000" w:themeColor="text1"/>
          <w:spacing w:val="3"/>
          <w:sz w:val="24"/>
          <w:szCs w:val="24"/>
        </w:rPr>
        <w:br/>
        <w:t>“As a result of these developments, some cargo owners have either suspended their operations or are finding it difficult to transport goods/cargo and complete the paper work, resulting in detention of containers without their fault”</w:t>
      </w:r>
      <w:r w:rsidR="00355469" w:rsidRPr="00766629">
        <w:rPr>
          <w:rFonts w:ascii="Arial" w:hAnsi="Arial" w:cs="Arial"/>
          <w:color w:val="000000" w:themeColor="text1"/>
          <w:sz w:val="24"/>
          <w:szCs w:val="24"/>
        </w:rPr>
        <w:br/>
      </w:r>
      <w:r w:rsidRPr="00766629">
        <w:rPr>
          <w:rFonts w:ascii="Arial" w:hAnsi="Arial" w:cs="Arial"/>
          <w:color w:val="000000" w:themeColor="text1"/>
          <w:spacing w:val="3"/>
          <w:sz w:val="24"/>
          <w:szCs w:val="24"/>
        </w:rPr>
        <w:t>Maersk Line said the blanket detention free time is applicable only to imports into India and Nepal. It also covers shipments to inland container depots (</w:t>
      </w:r>
      <w:r w:rsidR="000F428A">
        <w:rPr>
          <w:rFonts w:ascii="Arial" w:hAnsi="Arial" w:cs="Arial"/>
          <w:color w:val="000000" w:themeColor="text1"/>
          <w:spacing w:val="3"/>
          <w:sz w:val="24"/>
          <w:szCs w:val="24"/>
        </w:rPr>
        <w:t>ICD</w:t>
      </w:r>
      <w:r w:rsidR="00503081">
        <w:rPr>
          <w:rFonts w:ascii="Arial" w:hAnsi="Arial" w:cs="Arial"/>
          <w:color w:val="000000" w:themeColor="text1"/>
          <w:spacing w:val="3"/>
          <w:sz w:val="24"/>
          <w:szCs w:val="24"/>
        </w:rPr>
        <w:t>s</w:t>
      </w:r>
      <w:r w:rsidRPr="00766629">
        <w:rPr>
          <w:rFonts w:ascii="Arial" w:hAnsi="Arial" w:cs="Arial"/>
          <w:color w:val="000000" w:themeColor="text1"/>
          <w:spacing w:val="3"/>
          <w:sz w:val="24"/>
          <w:szCs w:val="24"/>
        </w:rPr>
        <w:t>).</w:t>
      </w:r>
    </w:p>
    <w:p w:rsidR="00766629" w:rsidRPr="00766629" w:rsidRDefault="00766629" w:rsidP="005D21C6">
      <w:pPr>
        <w:shd w:val="clear" w:color="auto" w:fill="FFFFFF" w:themeFill="background1"/>
        <w:spacing w:line="360" w:lineRule="auto"/>
        <w:jc w:val="both"/>
        <w:rPr>
          <w:rFonts w:ascii="Arial" w:hAnsi="Arial" w:cs="Arial"/>
          <w:color w:val="000000" w:themeColor="text1"/>
          <w:spacing w:val="3"/>
          <w:sz w:val="24"/>
          <w:szCs w:val="24"/>
        </w:rPr>
      </w:pPr>
      <w:r w:rsidRPr="00766629">
        <w:rPr>
          <w:rFonts w:ascii="Arial" w:hAnsi="Arial" w:cs="Arial"/>
          <w:color w:val="000000" w:themeColor="text1"/>
          <w:spacing w:val="3"/>
          <w:sz w:val="24"/>
          <w:szCs w:val="24"/>
        </w:rPr>
        <w:t>Some cargo owners will temporarily cease operations or face challenges in transportation and documentation procedures during this period resulting in the disruption of imports and exports, the company said.</w:t>
      </w:r>
    </w:p>
    <w:p w:rsidR="00766629" w:rsidRPr="00766629" w:rsidRDefault="00766629" w:rsidP="005D21C6">
      <w:pPr>
        <w:shd w:val="clear" w:color="auto" w:fill="FFFFFF" w:themeFill="background1"/>
        <w:spacing w:line="360" w:lineRule="auto"/>
        <w:jc w:val="both"/>
        <w:rPr>
          <w:rFonts w:ascii="Arial" w:hAnsi="Arial" w:cs="Arial"/>
          <w:color w:val="000000" w:themeColor="text1"/>
          <w:spacing w:val="3"/>
          <w:sz w:val="24"/>
          <w:szCs w:val="24"/>
        </w:rPr>
      </w:pPr>
      <w:r w:rsidRPr="00766629">
        <w:rPr>
          <w:rFonts w:ascii="Arial" w:hAnsi="Arial" w:cs="Arial"/>
          <w:color w:val="000000" w:themeColor="text1"/>
          <w:spacing w:val="3"/>
          <w:sz w:val="24"/>
          <w:szCs w:val="24"/>
        </w:rPr>
        <w:t xml:space="preserve">“As a special concession to our customers during these challenging times, we will not be charging container detention on all our import shipments into India for the period from 25 </w:t>
      </w:r>
      <w:r w:rsidRPr="00766629">
        <w:rPr>
          <w:rFonts w:ascii="Arial" w:hAnsi="Arial" w:cs="Arial"/>
          <w:color w:val="000000" w:themeColor="text1"/>
          <w:spacing w:val="3"/>
          <w:sz w:val="24"/>
          <w:szCs w:val="24"/>
        </w:rPr>
        <w:lastRenderedPageBreak/>
        <w:t>March to 7 April (both days inclusive). This will be over and above any existing free time arrangement that is currently availed and agreed as a part of any negotiated contractual terms,” Maersk said in a March 27 customer advisory.</w:t>
      </w:r>
    </w:p>
    <w:p w:rsidR="00766629" w:rsidRPr="00766629" w:rsidRDefault="00766629" w:rsidP="005D21C6">
      <w:pPr>
        <w:shd w:val="clear" w:color="auto" w:fill="FFFFFF" w:themeFill="background1"/>
        <w:spacing w:line="360" w:lineRule="auto"/>
        <w:jc w:val="both"/>
        <w:rPr>
          <w:rFonts w:ascii="Arial" w:hAnsi="Arial" w:cs="Arial"/>
          <w:color w:val="000000" w:themeColor="text1"/>
          <w:spacing w:val="3"/>
          <w:sz w:val="24"/>
          <w:szCs w:val="24"/>
        </w:rPr>
      </w:pPr>
      <w:r w:rsidRPr="00766629">
        <w:rPr>
          <w:rFonts w:ascii="Arial" w:hAnsi="Arial" w:cs="Arial"/>
          <w:color w:val="000000" w:themeColor="text1"/>
          <w:spacing w:val="3"/>
          <w:sz w:val="24"/>
          <w:szCs w:val="24"/>
        </w:rPr>
        <w:t>This concession is a one-off gesture during this period for our customers. In the current situation, all partners in the supply chain face significant challenges</w:t>
      </w:r>
    </w:p>
    <w:p w:rsidR="00766629" w:rsidRPr="00766629" w:rsidRDefault="00766629" w:rsidP="005D21C6">
      <w:pPr>
        <w:shd w:val="clear" w:color="auto" w:fill="FFFFFF" w:themeFill="background1"/>
        <w:spacing w:line="360" w:lineRule="auto"/>
        <w:jc w:val="both"/>
        <w:rPr>
          <w:rFonts w:ascii="Arial" w:hAnsi="Arial" w:cs="Arial"/>
          <w:color w:val="000000" w:themeColor="text1"/>
          <w:spacing w:val="3"/>
          <w:sz w:val="24"/>
          <w:szCs w:val="24"/>
        </w:rPr>
      </w:pPr>
      <w:r w:rsidRPr="00766629">
        <w:rPr>
          <w:rFonts w:ascii="Arial" w:hAnsi="Arial" w:cs="Arial"/>
          <w:color w:val="000000" w:themeColor="text1"/>
          <w:spacing w:val="3"/>
          <w:sz w:val="24"/>
          <w:szCs w:val="24"/>
        </w:rPr>
        <w:t xml:space="preserve">Customers who are paying demurrage and/or container freight station (CFS) ground rent charges directly (Ex: direct port delivery or DPD customers) will have to handle this directly with the respective Port/ CFS. In cases where customers are paying demurrage/ ground rent charges via Maersk, then we will </w:t>
      </w:r>
      <w:proofErr w:type="spellStart"/>
      <w:r w:rsidRPr="00766629">
        <w:rPr>
          <w:rFonts w:ascii="Arial" w:hAnsi="Arial" w:cs="Arial"/>
          <w:color w:val="000000" w:themeColor="text1"/>
          <w:spacing w:val="3"/>
          <w:sz w:val="24"/>
          <w:szCs w:val="24"/>
        </w:rPr>
        <w:t>endeavour</w:t>
      </w:r>
      <w:proofErr w:type="spellEnd"/>
      <w:r w:rsidRPr="00766629">
        <w:rPr>
          <w:rFonts w:ascii="Arial" w:hAnsi="Arial" w:cs="Arial"/>
          <w:color w:val="000000" w:themeColor="text1"/>
          <w:spacing w:val="3"/>
          <w:sz w:val="24"/>
          <w:szCs w:val="24"/>
        </w:rPr>
        <w:t xml:space="preserve"> to pass through any waiver/ concessions received by these Port/CFS to our customers”, it added.</w:t>
      </w:r>
    </w:p>
    <w:p w:rsidR="004B0FC3" w:rsidRPr="006A2CA8" w:rsidRDefault="004B0FC3" w:rsidP="006A2CA8">
      <w:pPr>
        <w:spacing w:line="240" w:lineRule="auto"/>
        <w:rPr>
          <w:rFonts w:ascii="Arial" w:eastAsia="Times New Roman" w:hAnsi="Arial" w:cs="Arial"/>
          <w:bCs/>
          <w:i/>
          <w:color w:val="202122"/>
          <w:sz w:val="24"/>
          <w:szCs w:val="24"/>
          <w:shd w:val="clear" w:color="auto" w:fill="FFFFFF"/>
        </w:rPr>
      </w:pPr>
      <w:r w:rsidRPr="006A2CA8">
        <w:rPr>
          <w:rFonts w:ascii="Arial" w:eastAsia="Times New Roman" w:hAnsi="Arial" w:cs="Arial"/>
          <w:bCs/>
          <w:i/>
          <w:color w:val="202122"/>
          <w:sz w:val="24"/>
          <w:szCs w:val="24"/>
          <w:shd w:val="clear" w:color="auto" w:fill="FFFFFF"/>
        </w:rPr>
        <w:br w:type="page"/>
      </w:r>
    </w:p>
    <w:p w:rsidR="004B0FC3" w:rsidRPr="00E41D57" w:rsidRDefault="00E82D69" w:rsidP="00FD6C6D">
      <w:pPr>
        <w:tabs>
          <w:tab w:val="left" w:pos="1495"/>
        </w:tabs>
        <w:spacing w:line="240" w:lineRule="auto"/>
        <w:rPr>
          <w:rFonts w:ascii="Arial" w:eastAsia="Times New Roman" w:hAnsi="Arial" w:cs="Arial"/>
          <w:b/>
          <w:bCs/>
          <w:color w:val="202122"/>
          <w:sz w:val="24"/>
          <w:szCs w:val="24"/>
          <w:shd w:val="clear" w:color="auto" w:fill="FFFFFF"/>
        </w:rPr>
      </w:pPr>
      <w:r w:rsidRPr="00E41D57">
        <w:rPr>
          <w:rFonts w:ascii="Arial" w:eastAsia="Times New Roman" w:hAnsi="Arial" w:cs="Arial"/>
          <w:b/>
          <w:bCs/>
          <w:color w:val="202122"/>
          <w:sz w:val="24"/>
          <w:szCs w:val="24"/>
          <w:shd w:val="clear" w:color="auto" w:fill="FFFFFF"/>
        </w:rPr>
        <w:lastRenderedPageBreak/>
        <w:t>5.3</w:t>
      </w:r>
      <w:r w:rsidR="003C6C0C" w:rsidRPr="00E41D57">
        <w:rPr>
          <w:rFonts w:ascii="Arial" w:eastAsia="Times New Roman" w:hAnsi="Arial" w:cs="Arial"/>
          <w:b/>
          <w:bCs/>
          <w:color w:val="202122"/>
          <w:sz w:val="24"/>
          <w:szCs w:val="24"/>
          <w:shd w:val="clear" w:color="auto" w:fill="FFFFFF"/>
        </w:rPr>
        <w:t>,</w:t>
      </w:r>
      <w:r w:rsidR="00E54284" w:rsidRPr="00E41D57">
        <w:rPr>
          <w:rFonts w:ascii="Arial" w:eastAsia="Times New Roman" w:hAnsi="Arial" w:cs="Arial"/>
          <w:b/>
          <w:bCs/>
          <w:color w:val="202122"/>
          <w:sz w:val="24"/>
          <w:szCs w:val="24"/>
          <w:shd w:val="clear" w:color="auto" w:fill="FFFFFF"/>
        </w:rPr>
        <w:t xml:space="preserve"> </w:t>
      </w:r>
      <w:r w:rsidR="004B0FC3" w:rsidRPr="00E41D57">
        <w:rPr>
          <w:rFonts w:ascii="Arial" w:eastAsia="Times New Roman" w:hAnsi="Arial" w:cs="Arial"/>
          <w:b/>
          <w:bCs/>
          <w:color w:val="202122"/>
          <w:sz w:val="24"/>
          <w:szCs w:val="24"/>
          <w:shd w:val="clear" w:color="auto" w:fill="FFFFFF"/>
        </w:rPr>
        <w:t>Bibliography</w:t>
      </w:r>
    </w:p>
    <w:p w:rsidR="00BD6CA3" w:rsidRPr="006A2CA8" w:rsidRDefault="00BD6CA3" w:rsidP="006A2CA8">
      <w:pPr>
        <w:tabs>
          <w:tab w:val="left" w:pos="1495"/>
        </w:tabs>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https://www.financierworldwide.com</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http://kerryindev.com</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https://www.translog.in</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https://link.springer.com</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http://www.nzdl.org</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https://www.saloodo.com</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http://agriexchange.apeda.gov.in</w:t>
      </w:r>
    </w:p>
    <w:p w:rsidR="00BD6CA3" w:rsidRPr="006A2CA8" w:rsidRDefault="00BD6CA3" w:rsidP="006A2CA8">
      <w:pPr>
        <w:spacing w:line="240" w:lineRule="auto"/>
        <w:rPr>
          <w:rFonts w:ascii="Arial" w:hAnsi="Arial" w:cs="Arial"/>
          <w:color w:val="000000" w:themeColor="text1"/>
          <w:sz w:val="24"/>
          <w:szCs w:val="24"/>
        </w:rPr>
      </w:pPr>
      <w:r w:rsidRPr="006A2CA8">
        <w:rPr>
          <w:rFonts w:ascii="Arial" w:hAnsi="Arial" w:cs="Arial"/>
          <w:color w:val="000000" w:themeColor="text1"/>
          <w:sz w:val="24"/>
          <w:szCs w:val="24"/>
        </w:rPr>
        <w:t>https://ctl.mit.edu</w:t>
      </w:r>
    </w:p>
    <w:p w:rsidR="002C570D" w:rsidRDefault="00BD6CA3" w:rsidP="002C570D">
      <w:pPr>
        <w:spacing w:line="240" w:lineRule="auto"/>
        <w:rPr>
          <w:rFonts w:ascii="Arial" w:eastAsia="Times New Roman" w:hAnsi="Arial" w:cs="Arial"/>
          <w:bCs/>
          <w:i/>
          <w:color w:val="202122"/>
          <w:sz w:val="24"/>
          <w:szCs w:val="24"/>
          <w:shd w:val="clear" w:color="auto" w:fill="FFFFFF"/>
        </w:rPr>
      </w:pPr>
      <w:r w:rsidRPr="006A2CA8">
        <w:rPr>
          <w:rFonts w:ascii="Arial" w:hAnsi="Arial" w:cs="Arial"/>
          <w:color w:val="000000" w:themeColor="text1"/>
          <w:sz w:val="24"/>
          <w:szCs w:val="24"/>
        </w:rPr>
        <w:t xml:space="preserve">https://www.business-standard.com   </w:t>
      </w:r>
    </w:p>
    <w:p w:rsidR="002C570D" w:rsidRDefault="002C570D" w:rsidP="002C570D">
      <w:pPr>
        <w:spacing w:line="240" w:lineRule="auto"/>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2C570D" w:rsidRDefault="002C570D" w:rsidP="002C570D">
      <w:pPr>
        <w:spacing w:line="240" w:lineRule="auto"/>
        <w:jc w:val="center"/>
        <w:rPr>
          <w:rFonts w:ascii="Arial" w:eastAsia="Times New Roman" w:hAnsi="Arial" w:cs="Arial"/>
          <w:bCs/>
          <w:i/>
          <w:color w:val="202122"/>
          <w:sz w:val="24"/>
          <w:szCs w:val="24"/>
          <w:shd w:val="clear" w:color="auto" w:fill="FFFFFF"/>
        </w:rPr>
      </w:pPr>
    </w:p>
    <w:p w:rsidR="00175B0D" w:rsidRDefault="00175B0D" w:rsidP="002C570D">
      <w:pPr>
        <w:spacing w:line="240" w:lineRule="auto"/>
        <w:jc w:val="center"/>
        <w:rPr>
          <w:rFonts w:ascii="Arial" w:eastAsia="Times New Roman" w:hAnsi="Arial" w:cs="Arial"/>
          <w:bCs/>
          <w:i/>
          <w:color w:val="202122"/>
          <w:sz w:val="24"/>
          <w:szCs w:val="24"/>
          <w:shd w:val="clear" w:color="auto" w:fill="FFFFFF"/>
        </w:rPr>
      </w:pPr>
    </w:p>
    <w:p w:rsidR="00175B0D" w:rsidRDefault="00175B0D" w:rsidP="002C570D">
      <w:pPr>
        <w:spacing w:line="240" w:lineRule="auto"/>
        <w:jc w:val="center"/>
        <w:rPr>
          <w:rFonts w:ascii="Arial" w:eastAsia="Times New Roman" w:hAnsi="Arial" w:cs="Arial"/>
          <w:bCs/>
          <w:i/>
          <w:color w:val="202122"/>
          <w:sz w:val="24"/>
          <w:szCs w:val="24"/>
          <w:shd w:val="clear" w:color="auto" w:fill="FFFFFF"/>
        </w:rPr>
      </w:pPr>
    </w:p>
    <w:p w:rsidR="00236CA4" w:rsidRPr="00E41D57" w:rsidRDefault="004B0FC3" w:rsidP="002815FB">
      <w:pPr>
        <w:rPr>
          <w:rFonts w:ascii="Arial" w:eastAsia="Times New Roman" w:hAnsi="Arial" w:cs="Arial"/>
          <w:b/>
          <w:bCs/>
          <w:color w:val="202122"/>
          <w:sz w:val="24"/>
          <w:szCs w:val="24"/>
          <w:shd w:val="clear" w:color="auto" w:fill="FFFFFF"/>
        </w:rPr>
      </w:pPr>
      <w:r w:rsidRPr="006A2CA8">
        <w:rPr>
          <w:rFonts w:ascii="Arial" w:eastAsia="Times New Roman" w:hAnsi="Arial" w:cs="Arial"/>
          <w:bCs/>
          <w:i/>
          <w:color w:val="202122"/>
          <w:sz w:val="24"/>
          <w:szCs w:val="24"/>
          <w:shd w:val="clear" w:color="auto" w:fill="FFFFFF"/>
        </w:rPr>
        <w:br w:type="page"/>
      </w:r>
      <w:r w:rsidR="00E82D69" w:rsidRPr="00E41D57">
        <w:rPr>
          <w:rFonts w:ascii="Arial" w:eastAsia="Times New Roman" w:hAnsi="Arial" w:cs="Arial"/>
          <w:b/>
          <w:bCs/>
          <w:color w:val="202122"/>
          <w:sz w:val="24"/>
          <w:szCs w:val="24"/>
          <w:shd w:val="clear" w:color="auto" w:fill="FFFFFF"/>
        </w:rPr>
        <w:lastRenderedPageBreak/>
        <w:t>5.4</w:t>
      </w:r>
      <w:r w:rsidR="003C6C0C" w:rsidRPr="00E41D57">
        <w:rPr>
          <w:rFonts w:ascii="Arial" w:eastAsia="Times New Roman" w:hAnsi="Arial" w:cs="Arial"/>
          <w:b/>
          <w:bCs/>
          <w:color w:val="202122"/>
          <w:sz w:val="24"/>
          <w:szCs w:val="24"/>
          <w:shd w:val="clear" w:color="auto" w:fill="FFFFFF"/>
        </w:rPr>
        <w:t>,</w:t>
      </w:r>
      <w:r w:rsidR="00FD6C6D" w:rsidRPr="00E41D57">
        <w:rPr>
          <w:rFonts w:ascii="Arial" w:eastAsia="Times New Roman" w:hAnsi="Arial" w:cs="Arial"/>
          <w:b/>
          <w:bCs/>
          <w:color w:val="202122"/>
          <w:sz w:val="24"/>
          <w:szCs w:val="24"/>
          <w:shd w:val="clear" w:color="auto" w:fill="FFFFFF"/>
        </w:rPr>
        <w:t xml:space="preserve"> Figures</w:t>
      </w:r>
    </w:p>
    <w:p w:rsidR="001844E8" w:rsidRDefault="001844E8" w:rsidP="00FD6C6D">
      <w:pPr>
        <w:tabs>
          <w:tab w:val="left" w:pos="1495"/>
        </w:tabs>
        <w:spacing w:line="240" w:lineRule="auto"/>
        <w:rPr>
          <w:rFonts w:ascii="Arial" w:eastAsia="Times New Roman" w:hAnsi="Arial" w:cs="Arial"/>
          <w:bCs/>
          <w:noProof/>
          <w:color w:val="202122"/>
          <w:sz w:val="24"/>
          <w:szCs w:val="24"/>
          <w:shd w:val="clear" w:color="auto" w:fill="FFFFFF"/>
        </w:rPr>
      </w:pPr>
    </w:p>
    <w:p w:rsidR="00E54284" w:rsidRPr="006A2CA8" w:rsidRDefault="00767F8D" w:rsidP="00FD6C6D">
      <w:pPr>
        <w:tabs>
          <w:tab w:val="left" w:pos="1495"/>
        </w:tabs>
        <w:spacing w:line="240" w:lineRule="auto"/>
        <w:rPr>
          <w:rFonts w:ascii="Arial" w:eastAsia="Times New Roman" w:hAnsi="Arial" w:cs="Arial"/>
          <w:bCs/>
          <w:noProof/>
          <w:color w:val="202122"/>
          <w:sz w:val="24"/>
          <w:szCs w:val="24"/>
          <w:shd w:val="clear" w:color="auto" w:fill="FFFFFF"/>
        </w:rPr>
      </w:pPr>
      <w:r w:rsidRPr="006A2CA8">
        <w:rPr>
          <w:rFonts w:ascii="Arial" w:eastAsia="Times New Roman" w:hAnsi="Arial" w:cs="Arial"/>
          <w:bCs/>
          <w:noProof/>
          <w:color w:val="202122"/>
          <w:sz w:val="24"/>
          <w:szCs w:val="24"/>
          <w:shd w:val="clear" w:color="auto" w:fill="FFFFFF"/>
        </w:rPr>
        <w:drawing>
          <wp:inline distT="0" distB="0" distL="0" distR="0">
            <wp:extent cx="4993531" cy="3326860"/>
            <wp:effectExtent l="19050" t="0" r="0" b="0"/>
            <wp:docPr id="7" name="Picture 1" descr="Port_of_Shanghai,_Yangshan_Deep-water_Harbour_Zone,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_of_Shanghai,_Yangshan_Deep-water_Harbour_Zone,_02.jpg"/>
                    <pic:cNvPicPr/>
                  </pic:nvPicPr>
                  <pic:blipFill>
                    <a:blip r:embed="rId19"/>
                    <a:stretch>
                      <a:fillRect/>
                    </a:stretch>
                  </pic:blipFill>
                  <pic:spPr>
                    <a:xfrm>
                      <a:off x="0" y="0"/>
                      <a:ext cx="4999096" cy="3330568"/>
                    </a:xfrm>
                    <a:prstGeom prst="rect">
                      <a:avLst/>
                    </a:prstGeom>
                  </pic:spPr>
                </pic:pic>
              </a:graphicData>
            </a:graphic>
          </wp:inline>
        </w:drawing>
      </w:r>
    </w:p>
    <w:p w:rsidR="00E54284" w:rsidRPr="006A2CA8" w:rsidRDefault="002C570D" w:rsidP="00FD6C6D">
      <w:pPr>
        <w:tabs>
          <w:tab w:val="left" w:pos="1495"/>
        </w:tabs>
        <w:spacing w:line="240" w:lineRule="auto"/>
        <w:rPr>
          <w:rFonts w:ascii="Arial" w:eastAsia="Times New Roman" w:hAnsi="Arial" w:cs="Arial"/>
          <w:bCs/>
          <w:noProof/>
          <w:color w:val="202122"/>
          <w:sz w:val="24"/>
          <w:szCs w:val="24"/>
          <w:shd w:val="clear" w:color="auto" w:fill="FFFFFF"/>
        </w:rPr>
      </w:pPr>
      <w:r>
        <w:rPr>
          <w:rFonts w:ascii="Arial" w:eastAsia="Times New Roman" w:hAnsi="Arial" w:cs="Arial"/>
          <w:bCs/>
          <w:noProof/>
          <w:color w:val="202122"/>
          <w:sz w:val="24"/>
          <w:szCs w:val="24"/>
          <w:shd w:val="clear" w:color="auto" w:fill="FFFFFF"/>
        </w:rPr>
        <w:t xml:space="preserve"> 5.1) </w:t>
      </w:r>
      <w:r w:rsidR="00E54284" w:rsidRPr="006A2CA8">
        <w:rPr>
          <w:rFonts w:ascii="Arial" w:eastAsia="Times New Roman" w:hAnsi="Arial" w:cs="Arial"/>
          <w:bCs/>
          <w:noProof/>
          <w:color w:val="202122"/>
          <w:sz w:val="24"/>
          <w:szCs w:val="24"/>
          <w:shd w:val="clear" w:color="auto" w:fill="FFFFFF"/>
        </w:rPr>
        <w:t>Port of Shanghai</w:t>
      </w:r>
    </w:p>
    <w:p w:rsidR="00767F8D" w:rsidRPr="006A2CA8" w:rsidRDefault="00767F8D" w:rsidP="002C570D">
      <w:pPr>
        <w:tabs>
          <w:tab w:val="left" w:pos="1495"/>
        </w:tabs>
        <w:spacing w:line="240" w:lineRule="auto"/>
        <w:jc w:val="center"/>
        <w:rPr>
          <w:rFonts w:ascii="Arial" w:eastAsia="Times New Roman" w:hAnsi="Arial" w:cs="Arial"/>
          <w:bCs/>
          <w:noProof/>
          <w:color w:val="202122"/>
          <w:sz w:val="24"/>
          <w:szCs w:val="24"/>
          <w:shd w:val="clear" w:color="auto" w:fill="FFFFFF"/>
        </w:rPr>
      </w:pPr>
    </w:p>
    <w:p w:rsidR="00767F8D" w:rsidRDefault="00767F8D" w:rsidP="00FD6C6D">
      <w:pPr>
        <w:tabs>
          <w:tab w:val="left" w:pos="1495"/>
        </w:tabs>
        <w:spacing w:line="240" w:lineRule="auto"/>
        <w:rPr>
          <w:rFonts w:ascii="Arial" w:eastAsia="Times New Roman" w:hAnsi="Arial" w:cs="Arial"/>
          <w:bCs/>
          <w:color w:val="202122"/>
          <w:sz w:val="24"/>
          <w:szCs w:val="24"/>
          <w:shd w:val="clear" w:color="auto" w:fill="FFFFFF"/>
        </w:rPr>
      </w:pPr>
      <w:r w:rsidRPr="006A2CA8">
        <w:rPr>
          <w:rFonts w:ascii="Arial" w:eastAsia="Times New Roman" w:hAnsi="Arial" w:cs="Arial"/>
          <w:bCs/>
          <w:noProof/>
          <w:color w:val="202122"/>
          <w:sz w:val="24"/>
          <w:szCs w:val="24"/>
          <w:shd w:val="clear" w:color="auto" w:fill="FFFFFF"/>
        </w:rPr>
        <w:drawing>
          <wp:inline distT="0" distB="0" distL="0" distR="0">
            <wp:extent cx="5391912" cy="3032760"/>
            <wp:effectExtent l="19050" t="0" r="0" b="0"/>
            <wp:docPr id="10" name="Picture 3" descr="singapore1_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gapore1_16.9.jpg"/>
                    <pic:cNvPicPr/>
                  </pic:nvPicPr>
                  <pic:blipFill>
                    <a:blip r:embed="rId20" cstate="print"/>
                    <a:stretch>
                      <a:fillRect/>
                    </a:stretch>
                  </pic:blipFill>
                  <pic:spPr>
                    <a:xfrm>
                      <a:off x="0" y="0"/>
                      <a:ext cx="5391912" cy="3032760"/>
                    </a:xfrm>
                    <a:prstGeom prst="rect">
                      <a:avLst/>
                    </a:prstGeom>
                  </pic:spPr>
                </pic:pic>
              </a:graphicData>
            </a:graphic>
          </wp:inline>
        </w:drawing>
      </w:r>
    </w:p>
    <w:p w:rsidR="00767F8D" w:rsidRPr="006A2CA8" w:rsidRDefault="00A22F5B" w:rsidP="00FD6C6D">
      <w:pPr>
        <w:tabs>
          <w:tab w:val="left" w:pos="1495"/>
        </w:tabs>
        <w:spacing w:line="240" w:lineRule="auto"/>
        <w:rPr>
          <w:rFonts w:ascii="Arial" w:eastAsia="Times New Roman" w:hAnsi="Arial" w:cs="Arial"/>
          <w:bCs/>
          <w:color w:val="202122"/>
          <w:sz w:val="24"/>
          <w:szCs w:val="24"/>
          <w:shd w:val="clear" w:color="auto" w:fill="FFFFFF"/>
        </w:rPr>
      </w:pPr>
      <w:r>
        <w:rPr>
          <w:rFonts w:ascii="Arial" w:eastAsia="Times New Roman" w:hAnsi="Arial" w:cs="Arial"/>
          <w:bCs/>
          <w:noProof/>
          <w:color w:val="202122"/>
          <w:sz w:val="24"/>
          <w:szCs w:val="24"/>
          <w:shd w:val="clear" w:color="auto" w:fill="FFFFFF"/>
        </w:rPr>
        <w:t xml:space="preserve"> 5.2) </w:t>
      </w:r>
      <w:r w:rsidR="002C570D">
        <w:rPr>
          <w:rFonts w:ascii="Arial" w:eastAsia="Times New Roman" w:hAnsi="Arial" w:cs="Arial"/>
          <w:bCs/>
          <w:noProof/>
          <w:color w:val="202122"/>
          <w:sz w:val="24"/>
          <w:szCs w:val="24"/>
          <w:shd w:val="clear" w:color="auto" w:fill="FFFFFF"/>
        </w:rPr>
        <w:t xml:space="preserve">Figure </w:t>
      </w:r>
      <w:r w:rsidR="00767F8D" w:rsidRPr="006A2CA8">
        <w:rPr>
          <w:rFonts w:ascii="Arial" w:eastAsia="Times New Roman" w:hAnsi="Arial" w:cs="Arial"/>
          <w:bCs/>
          <w:noProof/>
          <w:color w:val="202122"/>
          <w:sz w:val="24"/>
          <w:szCs w:val="24"/>
          <w:shd w:val="clear" w:color="auto" w:fill="FFFFFF"/>
        </w:rPr>
        <w:t>Port of Singapore</w:t>
      </w:r>
      <w:r w:rsidR="00767F8D" w:rsidRPr="006A2CA8">
        <w:rPr>
          <w:rFonts w:ascii="Arial" w:eastAsia="Times New Roman" w:hAnsi="Arial" w:cs="Arial"/>
          <w:bCs/>
          <w:color w:val="202122"/>
          <w:sz w:val="24"/>
          <w:szCs w:val="24"/>
          <w:shd w:val="clear" w:color="auto" w:fill="FFFFFF"/>
        </w:rPr>
        <w:t xml:space="preserve"> </w:t>
      </w:r>
      <w:r w:rsidR="00767F8D" w:rsidRPr="006A2CA8">
        <w:rPr>
          <w:rFonts w:ascii="Arial" w:eastAsia="Times New Roman" w:hAnsi="Arial" w:cs="Arial"/>
          <w:bCs/>
          <w:color w:val="202122"/>
          <w:sz w:val="24"/>
          <w:szCs w:val="24"/>
          <w:shd w:val="clear" w:color="auto" w:fill="FFFFFF"/>
        </w:rPr>
        <w:br w:type="page"/>
      </w:r>
    </w:p>
    <w:p w:rsidR="00A22F5B" w:rsidRDefault="00767F8D" w:rsidP="00FD6C6D">
      <w:pPr>
        <w:tabs>
          <w:tab w:val="left" w:pos="1495"/>
        </w:tabs>
        <w:jc w:val="both"/>
        <w:rPr>
          <w:rFonts w:ascii="Arial" w:eastAsia="Times New Roman" w:hAnsi="Arial" w:cs="Arial"/>
          <w:bCs/>
          <w:noProof/>
          <w:color w:val="202122"/>
          <w:sz w:val="24"/>
          <w:szCs w:val="24"/>
          <w:shd w:val="clear" w:color="auto" w:fill="FFFFFF"/>
        </w:rPr>
      </w:pPr>
      <w:r w:rsidRPr="006A2CA8">
        <w:rPr>
          <w:rFonts w:ascii="Arial" w:eastAsia="Times New Roman" w:hAnsi="Arial" w:cs="Arial"/>
          <w:bCs/>
          <w:noProof/>
          <w:color w:val="202122"/>
          <w:sz w:val="24"/>
          <w:szCs w:val="24"/>
          <w:shd w:val="clear" w:color="auto" w:fill="FFFFFF"/>
        </w:rPr>
        <w:lastRenderedPageBreak/>
        <w:t xml:space="preserve">  </w:t>
      </w:r>
      <w:r w:rsidR="00A22F5B">
        <w:rPr>
          <w:rFonts w:ascii="Arial" w:eastAsia="Times New Roman" w:hAnsi="Arial" w:cs="Arial"/>
          <w:bCs/>
          <w:noProof/>
          <w:color w:val="202122"/>
          <w:sz w:val="24"/>
          <w:szCs w:val="24"/>
          <w:shd w:val="clear" w:color="auto" w:fill="FFFFFF"/>
        </w:rPr>
        <w:drawing>
          <wp:inline distT="0" distB="0" distL="0" distR="0">
            <wp:extent cx="5943600" cy="3230245"/>
            <wp:effectExtent l="19050" t="0" r="0" b="0"/>
            <wp:docPr id="6" name="Picture 5" descr="repositioning of empty contain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positioning of empty containers.png"/>
                    <pic:cNvPicPr/>
                  </pic:nvPicPr>
                  <pic:blipFill>
                    <a:blip r:embed="rId21"/>
                    <a:stretch>
                      <a:fillRect/>
                    </a:stretch>
                  </pic:blipFill>
                  <pic:spPr>
                    <a:xfrm>
                      <a:off x="0" y="0"/>
                      <a:ext cx="5943600" cy="3230245"/>
                    </a:xfrm>
                    <a:prstGeom prst="rect">
                      <a:avLst/>
                    </a:prstGeom>
                  </pic:spPr>
                </pic:pic>
              </a:graphicData>
            </a:graphic>
          </wp:inline>
        </w:drawing>
      </w:r>
    </w:p>
    <w:p w:rsidR="00A22F5B" w:rsidRPr="00A22F5B" w:rsidRDefault="00A22F5B" w:rsidP="00FD6C6D">
      <w:pPr>
        <w:rPr>
          <w:rFonts w:ascii="Arial" w:eastAsia="Times New Roman" w:hAnsi="Arial" w:cs="Arial"/>
          <w:sz w:val="24"/>
          <w:szCs w:val="24"/>
        </w:rPr>
      </w:pPr>
      <w:r>
        <w:rPr>
          <w:rFonts w:ascii="Arial" w:eastAsia="Times New Roman" w:hAnsi="Arial" w:cs="Arial"/>
          <w:sz w:val="24"/>
          <w:szCs w:val="24"/>
        </w:rPr>
        <w:t>5.3) Repositioning of empty containers</w:t>
      </w:r>
    </w:p>
    <w:p w:rsidR="00A22F5B" w:rsidRDefault="00A22F5B" w:rsidP="00A22F5B">
      <w:pPr>
        <w:rPr>
          <w:rFonts w:ascii="Arial" w:eastAsia="Times New Roman" w:hAnsi="Arial" w:cs="Arial"/>
          <w:sz w:val="24"/>
          <w:szCs w:val="24"/>
        </w:rPr>
      </w:pPr>
    </w:p>
    <w:p w:rsidR="00A22F5B" w:rsidRDefault="00A22F5B" w:rsidP="00A22F5B">
      <w:pPr>
        <w:tabs>
          <w:tab w:val="left" w:pos="2259"/>
        </w:tabs>
        <w:rPr>
          <w:rFonts w:ascii="Arial" w:eastAsia="Times New Roman" w:hAnsi="Arial" w:cs="Arial"/>
          <w:noProof/>
          <w:sz w:val="24"/>
          <w:szCs w:val="24"/>
        </w:rPr>
      </w:pPr>
      <w:r>
        <w:rPr>
          <w:rFonts w:ascii="Arial" w:eastAsia="Times New Roman" w:hAnsi="Arial" w:cs="Arial"/>
          <w:sz w:val="24"/>
          <w:szCs w:val="24"/>
        </w:rPr>
        <w:tab/>
      </w:r>
    </w:p>
    <w:p w:rsidR="00A22F5B" w:rsidRDefault="00A22F5B" w:rsidP="00A22F5B">
      <w:pPr>
        <w:tabs>
          <w:tab w:val="left" w:pos="2259"/>
        </w:tabs>
        <w:jc w:val="center"/>
        <w:rPr>
          <w:rFonts w:ascii="Arial" w:eastAsia="Times New Roman" w:hAnsi="Arial" w:cs="Arial"/>
          <w:noProof/>
          <w:sz w:val="24"/>
          <w:szCs w:val="24"/>
        </w:rPr>
      </w:pPr>
    </w:p>
    <w:p w:rsidR="00A22F5B" w:rsidRDefault="00A22F5B" w:rsidP="00FD6C6D">
      <w:pPr>
        <w:tabs>
          <w:tab w:val="left" w:pos="2259"/>
        </w:tabs>
        <w:rPr>
          <w:rFonts w:ascii="Arial" w:eastAsia="Times New Roman" w:hAnsi="Arial" w:cs="Arial"/>
          <w:sz w:val="24"/>
          <w:szCs w:val="24"/>
        </w:rPr>
      </w:pPr>
      <w:r>
        <w:rPr>
          <w:rFonts w:ascii="Arial" w:eastAsia="Times New Roman" w:hAnsi="Arial" w:cs="Arial"/>
          <w:noProof/>
          <w:sz w:val="24"/>
          <w:szCs w:val="24"/>
        </w:rPr>
        <w:drawing>
          <wp:inline distT="0" distB="0" distL="0" distR="0">
            <wp:extent cx="3600450" cy="2505075"/>
            <wp:effectExtent l="19050" t="0" r="0" b="0"/>
            <wp:docPr id="8" name="Picture 7" descr="Structure of container depo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ucture of container depots.jpg"/>
                    <pic:cNvPicPr/>
                  </pic:nvPicPr>
                  <pic:blipFill>
                    <a:blip r:embed="rId22"/>
                    <a:stretch>
                      <a:fillRect/>
                    </a:stretch>
                  </pic:blipFill>
                  <pic:spPr>
                    <a:xfrm>
                      <a:off x="0" y="0"/>
                      <a:ext cx="3600450" cy="2505075"/>
                    </a:xfrm>
                    <a:prstGeom prst="rect">
                      <a:avLst/>
                    </a:prstGeom>
                  </pic:spPr>
                </pic:pic>
              </a:graphicData>
            </a:graphic>
          </wp:inline>
        </w:drawing>
      </w:r>
    </w:p>
    <w:p w:rsidR="00DB62FB" w:rsidRDefault="00A22F5B" w:rsidP="00FD6C6D">
      <w:pPr>
        <w:tabs>
          <w:tab w:val="left" w:pos="3493"/>
        </w:tabs>
        <w:rPr>
          <w:rFonts w:ascii="Arial" w:eastAsia="Times New Roman" w:hAnsi="Arial" w:cs="Arial"/>
          <w:sz w:val="24"/>
          <w:szCs w:val="24"/>
        </w:rPr>
      </w:pPr>
      <w:r>
        <w:rPr>
          <w:rFonts w:ascii="Arial" w:eastAsia="Times New Roman" w:hAnsi="Arial" w:cs="Arial"/>
          <w:sz w:val="24"/>
          <w:szCs w:val="24"/>
        </w:rPr>
        <w:t xml:space="preserve">5.4)  Structure of container </w:t>
      </w:r>
      <w:r w:rsidR="00DB62FB">
        <w:rPr>
          <w:rFonts w:ascii="Arial" w:eastAsia="Times New Roman" w:hAnsi="Arial" w:cs="Arial"/>
          <w:sz w:val="24"/>
          <w:szCs w:val="24"/>
        </w:rPr>
        <w:t>depots</w:t>
      </w:r>
    </w:p>
    <w:p w:rsidR="00DB62FB" w:rsidRDefault="00DB62FB" w:rsidP="00FD6C6D">
      <w:pPr>
        <w:tabs>
          <w:tab w:val="left" w:pos="3493"/>
        </w:tabs>
        <w:rPr>
          <w:rFonts w:ascii="Arial" w:eastAsia="Times New Roman" w:hAnsi="Arial" w:cs="Arial"/>
          <w:sz w:val="24"/>
          <w:szCs w:val="24"/>
        </w:rPr>
      </w:pPr>
    </w:p>
    <w:p w:rsidR="00DB62FB" w:rsidRDefault="00DB62FB" w:rsidP="00FD6C6D">
      <w:pPr>
        <w:tabs>
          <w:tab w:val="left" w:pos="3493"/>
        </w:tabs>
        <w:rPr>
          <w:rFonts w:ascii="Arial" w:eastAsia="Times New Roman" w:hAnsi="Arial" w:cs="Arial"/>
          <w:sz w:val="24"/>
          <w:szCs w:val="24"/>
        </w:rPr>
      </w:pPr>
    </w:p>
    <w:p w:rsidR="00DB62FB" w:rsidRDefault="00DB62FB" w:rsidP="00FD6C6D">
      <w:pPr>
        <w:tabs>
          <w:tab w:val="left" w:pos="3493"/>
        </w:tabs>
        <w:rPr>
          <w:rFonts w:ascii="Arial" w:eastAsia="Times New Roman" w:hAnsi="Arial" w:cs="Arial"/>
          <w:sz w:val="24"/>
          <w:szCs w:val="24"/>
        </w:rPr>
      </w:pPr>
    </w:p>
    <w:p w:rsidR="00DB62FB" w:rsidRDefault="00DB62FB" w:rsidP="00FD6C6D">
      <w:pPr>
        <w:tabs>
          <w:tab w:val="left" w:pos="3493"/>
        </w:tabs>
        <w:rPr>
          <w:rFonts w:ascii="Arial" w:eastAsia="Times New Roman" w:hAnsi="Arial" w:cs="Arial"/>
          <w:sz w:val="24"/>
          <w:szCs w:val="24"/>
        </w:rPr>
      </w:pPr>
    </w:p>
    <w:p w:rsidR="00DB62FB" w:rsidRPr="00A22F5B" w:rsidRDefault="00DB62FB" w:rsidP="00FD6C6D">
      <w:pPr>
        <w:tabs>
          <w:tab w:val="left" w:pos="3493"/>
        </w:tabs>
        <w:rPr>
          <w:rFonts w:ascii="Arial" w:eastAsia="Times New Roman" w:hAnsi="Arial" w:cs="Arial"/>
          <w:sz w:val="24"/>
          <w:szCs w:val="24"/>
        </w:rPr>
      </w:pPr>
    </w:p>
    <w:p w:rsidR="00E54284" w:rsidRPr="00A22F5B" w:rsidRDefault="00E54284" w:rsidP="00FD6C6D">
      <w:pPr>
        <w:tabs>
          <w:tab w:val="left" w:pos="3493"/>
        </w:tabs>
        <w:rPr>
          <w:rFonts w:ascii="Arial" w:eastAsia="Times New Roman" w:hAnsi="Arial" w:cs="Arial"/>
          <w:sz w:val="24"/>
          <w:szCs w:val="24"/>
        </w:rPr>
      </w:pPr>
    </w:p>
    <w:sectPr w:rsidR="00E54284" w:rsidRPr="00A22F5B" w:rsidSect="00C560B9">
      <w:footerReference w:type="default" r:id="rId23"/>
      <w:pgSz w:w="11907" w:h="16839" w:code="9"/>
      <w:pgMar w:top="1440" w:right="1080" w:bottom="1440" w:left="108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B5972" w:rsidRDefault="00BB5972" w:rsidP="00256AAE">
      <w:pPr>
        <w:spacing w:after="0" w:line="240" w:lineRule="auto"/>
      </w:pPr>
      <w:r>
        <w:separator/>
      </w:r>
    </w:p>
  </w:endnote>
  <w:endnote w:type="continuationSeparator" w:id="0">
    <w:p w:rsidR="00BB5972" w:rsidRDefault="00BB5972" w:rsidP="00256A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422688"/>
      <w:docPartObj>
        <w:docPartGallery w:val="Page Numbers (Bottom of Page)"/>
        <w:docPartUnique/>
      </w:docPartObj>
    </w:sdtPr>
    <w:sdtEndPr>
      <w:rPr>
        <w:color w:val="7F7F7F" w:themeColor="background1" w:themeShade="7F"/>
        <w:spacing w:val="60"/>
      </w:rPr>
    </w:sdtEndPr>
    <w:sdtContent>
      <w:p w:rsidR="0092347F" w:rsidRDefault="005947B1">
        <w:pPr>
          <w:pStyle w:val="Footer"/>
          <w:pBdr>
            <w:top w:val="single" w:sz="4" w:space="1" w:color="D9D9D9" w:themeColor="background1" w:themeShade="D9"/>
          </w:pBdr>
          <w:rPr>
            <w:b/>
          </w:rPr>
        </w:pPr>
        <w:r>
          <w:fldChar w:fldCharType="begin"/>
        </w:r>
        <w:r>
          <w:instrText xml:space="preserve"> PAGE   \* MERGEFORMAT </w:instrText>
        </w:r>
        <w:r>
          <w:fldChar w:fldCharType="separate"/>
        </w:r>
        <w:r w:rsidR="0031369E" w:rsidRPr="0031369E">
          <w:rPr>
            <w:b/>
            <w:noProof/>
          </w:rPr>
          <w:t>32</w:t>
        </w:r>
        <w:r>
          <w:rPr>
            <w:b/>
            <w:noProof/>
          </w:rPr>
          <w:fldChar w:fldCharType="end"/>
        </w:r>
        <w:r w:rsidR="0092347F">
          <w:rPr>
            <w:b/>
          </w:rPr>
          <w:t xml:space="preserve"> | </w:t>
        </w:r>
        <w:r w:rsidR="0092347F">
          <w:rPr>
            <w:color w:val="7F7F7F" w:themeColor="background1" w:themeShade="7F"/>
            <w:spacing w:val="60"/>
          </w:rPr>
          <w:t>Page</w:t>
        </w:r>
      </w:p>
    </w:sdtContent>
  </w:sdt>
  <w:p w:rsidR="0092347F" w:rsidRDefault="009234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B5972" w:rsidRDefault="00BB5972" w:rsidP="00256AAE">
      <w:pPr>
        <w:spacing w:after="0" w:line="240" w:lineRule="auto"/>
      </w:pPr>
      <w:r>
        <w:separator/>
      </w:r>
    </w:p>
  </w:footnote>
  <w:footnote w:type="continuationSeparator" w:id="0">
    <w:p w:rsidR="00BB5972" w:rsidRDefault="00BB5972" w:rsidP="00256A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A25DE"/>
    <w:multiLevelType w:val="hybridMultilevel"/>
    <w:tmpl w:val="2CFAD720"/>
    <w:lvl w:ilvl="0" w:tplc="453A42E2">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83283D"/>
    <w:multiLevelType w:val="hybridMultilevel"/>
    <w:tmpl w:val="13503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FC389A"/>
    <w:multiLevelType w:val="hybridMultilevel"/>
    <w:tmpl w:val="2D626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547AA8"/>
    <w:multiLevelType w:val="hybridMultilevel"/>
    <w:tmpl w:val="889C60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D94343"/>
    <w:multiLevelType w:val="hybridMultilevel"/>
    <w:tmpl w:val="45B832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921FF4"/>
    <w:multiLevelType w:val="hybridMultilevel"/>
    <w:tmpl w:val="EBB4DC2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1F2E5E"/>
    <w:multiLevelType w:val="hybridMultilevel"/>
    <w:tmpl w:val="76CAC7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60935FE"/>
    <w:multiLevelType w:val="multilevel"/>
    <w:tmpl w:val="1A56C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A6084A"/>
    <w:multiLevelType w:val="hybridMultilevel"/>
    <w:tmpl w:val="7F706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84418C"/>
    <w:multiLevelType w:val="hybridMultilevel"/>
    <w:tmpl w:val="D71A9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310617"/>
    <w:multiLevelType w:val="hybridMultilevel"/>
    <w:tmpl w:val="A51CAF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452397"/>
    <w:multiLevelType w:val="hybridMultilevel"/>
    <w:tmpl w:val="01F80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5706DF"/>
    <w:multiLevelType w:val="hybridMultilevel"/>
    <w:tmpl w:val="6FD6E24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FAC3528"/>
    <w:multiLevelType w:val="hybridMultilevel"/>
    <w:tmpl w:val="FCE21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5CA698C"/>
    <w:multiLevelType w:val="multilevel"/>
    <w:tmpl w:val="E7A4F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105A61"/>
    <w:multiLevelType w:val="hybridMultilevel"/>
    <w:tmpl w:val="1324BE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6" w15:restartNumberingAfterBreak="0">
    <w:nsid w:val="5D303573"/>
    <w:multiLevelType w:val="multilevel"/>
    <w:tmpl w:val="C000770E"/>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7" w15:restartNumberingAfterBreak="0">
    <w:nsid w:val="5D4E51C9"/>
    <w:multiLevelType w:val="multilevel"/>
    <w:tmpl w:val="AE98898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60445440"/>
    <w:multiLevelType w:val="hybridMultilevel"/>
    <w:tmpl w:val="CBF06EA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036DDB"/>
    <w:multiLevelType w:val="hybridMultilevel"/>
    <w:tmpl w:val="6ADA98F4"/>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0" w15:restartNumberingAfterBreak="0">
    <w:nsid w:val="7E500763"/>
    <w:multiLevelType w:val="hybridMultilevel"/>
    <w:tmpl w:val="AE5C9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9"/>
  </w:num>
  <w:num w:numId="3">
    <w:abstractNumId w:val="19"/>
  </w:num>
  <w:num w:numId="4">
    <w:abstractNumId w:val="10"/>
  </w:num>
  <w:num w:numId="5">
    <w:abstractNumId w:val="4"/>
  </w:num>
  <w:num w:numId="6">
    <w:abstractNumId w:val="20"/>
  </w:num>
  <w:num w:numId="7">
    <w:abstractNumId w:val="13"/>
  </w:num>
  <w:num w:numId="8">
    <w:abstractNumId w:val="6"/>
  </w:num>
  <w:num w:numId="9">
    <w:abstractNumId w:val="11"/>
  </w:num>
  <w:num w:numId="10">
    <w:abstractNumId w:val="12"/>
  </w:num>
  <w:num w:numId="11">
    <w:abstractNumId w:val="18"/>
  </w:num>
  <w:num w:numId="12">
    <w:abstractNumId w:val="14"/>
  </w:num>
  <w:num w:numId="13">
    <w:abstractNumId w:val="7"/>
  </w:num>
  <w:num w:numId="14">
    <w:abstractNumId w:val="15"/>
  </w:num>
  <w:num w:numId="15">
    <w:abstractNumId w:val="5"/>
  </w:num>
  <w:num w:numId="16">
    <w:abstractNumId w:val="1"/>
  </w:num>
  <w:num w:numId="17">
    <w:abstractNumId w:val="2"/>
  </w:num>
  <w:num w:numId="18">
    <w:abstractNumId w:val="17"/>
  </w:num>
  <w:num w:numId="19">
    <w:abstractNumId w:val="0"/>
  </w:num>
  <w:num w:numId="20">
    <w:abstractNumId w:val="8"/>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2"/>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F49"/>
    <w:rsid w:val="00002247"/>
    <w:rsid w:val="00006455"/>
    <w:rsid w:val="00015C60"/>
    <w:rsid w:val="00017418"/>
    <w:rsid w:val="00021B1E"/>
    <w:rsid w:val="00026D58"/>
    <w:rsid w:val="000409DD"/>
    <w:rsid w:val="000433F4"/>
    <w:rsid w:val="000458E8"/>
    <w:rsid w:val="00056057"/>
    <w:rsid w:val="000567B5"/>
    <w:rsid w:val="000653FA"/>
    <w:rsid w:val="00067343"/>
    <w:rsid w:val="00091DB7"/>
    <w:rsid w:val="000973C6"/>
    <w:rsid w:val="000A58C5"/>
    <w:rsid w:val="000A6D72"/>
    <w:rsid w:val="000C30ED"/>
    <w:rsid w:val="000C5112"/>
    <w:rsid w:val="000D2E37"/>
    <w:rsid w:val="000D7358"/>
    <w:rsid w:val="000F428A"/>
    <w:rsid w:val="000F5358"/>
    <w:rsid w:val="00110232"/>
    <w:rsid w:val="00114261"/>
    <w:rsid w:val="00115D5E"/>
    <w:rsid w:val="00140CE6"/>
    <w:rsid w:val="0014224D"/>
    <w:rsid w:val="00142312"/>
    <w:rsid w:val="0014252D"/>
    <w:rsid w:val="00147D2B"/>
    <w:rsid w:val="00153951"/>
    <w:rsid w:val="0015568B"/>
    <w:rsid w:val="001606C3"/>
    <w:rsid w:val="001626B2"/>
    <w:rsid w:val="00164E6A"/>
    <w:rsid w:val="0016644E"/>
    <w:rsid w:val="0017250D"/>
    <w:rsid w:val="0017403E"/>
    <w:rsid w:val="00175B0D"/>
    <w:rsid w:val="00176207"/>
    <w:rsid w:val="001844E8"/>
    <w:rsid w:val="001B41C3"/>
    <w:rsid w:val="001D1D1C"/>
    <w:rsid w:val="001D42F3"/>
    <w:rsid w:val="001D5F49"/>
    <w:rsid w:val="001E1DD7"/>
    <w:rsid w:val="0020312C"/>
    <w:rsid w:val="002106D3"/>
    <w:rsid w:val="00211CB2"/>
    <w:rsid w:val="0021612A"/>
    <w:rsid w:val="0021755B"/>
    <w:rsid w:val="0022046F"/>
    <w:rsid w:val="00223EA9"/>
    <w:rsid w:val="002272C1"/>
    <w:rsid w:val="002277DE"/>
    <w:rsid w:val="00236CA4"/>
    <w:rsid w:val="0024573A"/>
    <w:rsid w:val="00256AAE"/>
    <w:rsid w:val="0026660B"/>
    <w:rsid w:val="00266873"/>
    <w:rsid w:val="00267D6B"/>
    <w:rsid w:val="00275344"/>
    <w:rsid w:val="002815FB"/>
    <w:rsid w:val="00286A67"/>
    <w:rsid w:val="00291A32"/>
    <w:rsid w:val="00296296"/>
    <w:rsid w:val="00296605"/>
    <w:rsid w:val="002A115E"/>
    <w:rsid w:val="002C570D"/>
    <w:rsid w:val="002D3E96"/>
    <w:rsid w:val="002E306A"/>
    <w:rsid w:val="002E4649"/>
    <w:rsid w:val="002F7C8A"/>
    <w:rsid w:val="002F7EC6"/>
    <w:rsid w:val="003017B4"/>
    <w:rsid w:val="00306BDB"/>
    <w:rsid w:val="0031369E"/>
    <w:rsid w:val="00313E19"/>
    <w:rsid w:val="003251BF"/>
    <w:rsid w:val="00327366"/>
    <w:rsid w:val="003460E8"/>
    <w:rsid w:val="00351FB7"/>
    <w:rsid w:val="00355469"/>
    <w:rsid w:val="00361D53"/>
    <w:rsid w:val="0036667D"/>
    <w:rsid w:val="0036696F"/>
    <w:rsid w:val="00367503"/>
    <w:rsid w:val="003725CB"/>
    <w:rsid w:val="003739C1"/>
    <w:rsid w:val="00376231"/>
    <w:rsid w:val="0038098E"/>
    <w:rsid w:val="00382718"/>
    <w:rsid w:val="00382C87"/>
    <w:rsid w:val="00383DCA"/>
    <w:rsid w:val="0038440C"/>
    <w:rsid w:val="0038673C"/>
    <w:rsid w:val="00390464"/>
    <w:rsid w:val="00395A08"/>
    <w:rsid w:val="0039656C"/>
    <w:rsid w:val="003A0FB2"/>
    <w:rsid w:val="003A2228"/>
    <w:rsid w:val="003B0A32"/>
    <w:rsid w:val="003B24C1"/>
    <w:rsid w:val="003B63ED"/>
    <w:rsid w:val="003B7C29"/>
    <w:rsid w:val="003C122E"/>
    <w:rsid w:val="003C4F3D"/>
    <w:rsid w:val="003C53BE"/>
    <w:rsid w:val="003C64FB"/>
    <w:rsid w:val="003C6C0C"/>
    <w:rsid w:val="003D2D99"/>
    <w:rsid w:val="003D775C"/>
    <w:rsid w:val="003D7929"/>
    <w:rsid w:val="003E46F5"/>
    <w:rsid w:val="003E6437"/>
    <w:rsid w:val="003F305A"/>
    <w:rsid w:val="003F5145"/>
    <w:rsid w:val="003F6519"/>
    <w:rsid w:val="00407011"/>
    <w:rsid w:val="0041116E"/>
    <w:rsid w:val="00411D4D"/>
    <w:rsid w:val="004251F9"/>
    <w:rsid w:val="00427B46"/>
    <w:rsid w:val="00430666"/>
    <w:rsid w:val="00431B95"/>
    <w:rsid w:val="0043337F"/>
    <w:rsid w:val="00435983"/>
    <w:rsid w:val="00436F19"/>
    <w:rsid w:val="004454AE"/>
    <w:rsid w:val="00445630"/>
    <w:rsid w:val="0045180B"/>
    <w:rsid w:val="00453768"/>
    <w:rsid w:val="004626AA"/>
    <w:rsid w:val="004660FA"/>
    <w:rsid w:val="00473250"/>
    <w:rsid w:val="00476524"/>
    <w:rsid w:val="00477847"/>
    <w:rsid w:val="004835DA"/>
    <w:rsid w:val="00484789"/>
    <w:rsid w:val="00490AC9"/>
    <w:rsid w:val="00494C36"/>
    <w:rsid w:val="004B0FC3"/>
    <w:rsid w:val="004B4AAA"/>
    <w:rsid w:val="004B4DFF"/>
    <w:rsid w:val="004C37C0"/>
    <w:rsid w:val="004D3607"/>
    <w:rsid w:val="004E30FE"/>
    <w:rsid w:val="004E3EF7"/>
    <w:rsid w:val="00501EF9"/>
    <w:rsid w:val="00503081"/>
    <w:rsid w:val="00515AB7"/>
    <w:rsid w:val="00515B94"/>
    <w:rsid w:val="0051760A"/>
    <w:rsid w:val="00530B36"/>
    <w:rsid w:val="005325E8"/>
    <w:rsid w:val="00536063"/>
    <w:rsid w:val="00541501"/>
    <w:rsid w:val="0054151D"/>
    <w:rsid w:val="00545124"/>
    <w:rsid w:val="005515F3"/>
    <w:rsid w:val="00567373"/>
    <w:rsid w:val="00567CC4"/>
    <w:rsid w:val="005708F5"/>
    <w:rsid w:val="00570BEA"/>
    <w:rsid w:val="00570F86"/>
    <w:rsid w:val="00576D80"/>
    <w:rsid w:val="00585682"/>
    <w:rsid w:val="00585F58"/>
    <w:rsid w:val="0058662F"/>
    <w:rsid w:val="00590295"/>
    <w:rsid w:val="005947B1"/>
    <w:rsid w:val="005966A7"/>
    <w:rsid w:val="005B5951"/>
    <w:rsid w:val="005D21C6"/>
    <w:rsid w:val="005D3B8D"/>
    <w:rsid w:val="005D4354"/>
    <w:rsid w:val="005D6DE3"/>
    <w:rsid w:val="005F000D"/>
    <w:rsid w:val="005F587C"/>
    <w:rsid w:val="00603DAF"/>
    <w:rsid w:val="006044B2"/>
    <w:rsid w:val="0061006F"/>
    <w:rsid w:val="00616183"/>
    <w:rsid w:val="006165F1"/>
    <w:rsid w:val="00635A60"/>
    <w:rsid w:val="00645E96"/>
    <w:rsid w:val="00646FFD"/>
    <w:rsid w:val="00663F34"/>
    <w:rsid w:val="00686B97"/>
    <w:rsid w:val="00690FD4"/>
    <w:rsid w:val="00694789"/>
    <w:rsid w:val="0069479C"/>
    <w:rsid w:val="006A2CA8"/>
    <w:rsid w:val="006B0655"/>
    <w:rsid w:val="006B107A"/>
    <w:rsid w:val="006B402C"/>
    <w:rsid w:val="006B7C04"/>
    <w:rsid w:val="006E425A"/>
    <w:rsid w:val="006F553E"/>
    <w:rsid w:val="00703B88"/>
    <w:rsid w:val="00714996"/>
    <w:rsid w:val="00716825"/>
    <w:rsid w:val="00722AD5"/>
    <w:rsid w:val="00731EB9"/>
    <w:rsid w:val="0073743F"/>
    <w:rsid w:val="007416CA"/>
    <w:rsid w:val="00745277"/>
    <w:rsid w:val="0076117A"/>
    <w:rsid w:val="00766629"/>
    <w:rsid w:val="00767172"/>
    <w:rsid w:val="00767F8D"/>
    <w:rsid w:val="00771F6C"/>
    <w:rsid w:val="00780159"/>
    <w:rsid w:val="00785DF9"/>
    <w:rsid w:val="00787193"/>
    <w:rsid w:val="00791F60"/>
    <w:rsid w:val="007A53D4"/>
    <w:rsid w:val="007B1AE6"/>
    <w:rsid w:val="007B2B52"/>
    <w:rsid w:val="007B42E2"/>
    <w:rsid w:val="007B5922"/>
    <w:rsid w:val="007B707A"/>
    <w:rsid w:val="007C153A"/>
    <w:rsid w:val="007D05DC"/>
    <w:rsid w:val="007D09D4"/>
    <w:rsid w:val="007E12F7"/>
    <w:rsid w:val="007E5505"/>
    <w:rsid w:val="007E713A"/>
    <w:rsid w:val="007F34A9"/>
    <w:rsid w:val="007F6202"/>
    <w:rsid w:val="0080243A"/>
    <w:rsid w:val="00803E01"/>
    <w:rsid w:val="00803FC9"/>
    <w:rsid w:val="00805869"/>
    <w:rsid w:val="00812996"/>
    <w:rsid w:val="00815665"/>
    <w:rsid w:val="00821052"/>
    <w:rsid w:val="00824F94"/>
    <w:rsid w:val="00825A5E"/>
    <w:rsid w:val="0082611E"/>
    <w:rsid w:val="00833B6D"/>
    <w:rsid w:val="00835DDA"/>
    <w:rsid w:val="00851803"/>
    <w:rsid w:val="00861C0F"/>
    <w:rsid w:val="00877A6D"/>
    <w:rsid w:val="008853E4"/>
    <w:rsid w:val="008936E0"/>
    <w:rsid w:val="00894755"/>
    <w:rsid w:val="008A1A45"/>
    <w:rsid w:val="008A54B5"/>
    <w:rsid w:val="008A72AA"/>
    <w:rsid w:val="008C18C2"/>
    <w:rsid w:val="008C27C5"/>
    <w:rsid w:val="008C4556"/>
    <w:rsid w:val="008C4F09"/>
    <w:rsid w:val="008C55C9"/>
    <w:rsid w:val="008D5942"/>
    <w:rsid w:val="008F7171"/>
    <w:rsid w:val="00904C38"/>
    <w:rsid w:val="00904D7C"/>
    <w:rsid w:val="00913364"/>
    <w:rsid w:val="00915C5B"/>
    <w:rsid w:val="00922D4B"/>
    <w:rsid w:val="0092347F"/>
    <w:rsid w:val="00941036"/>
    <w:rsid w:val="0094162F"/>
    <w:rsid w:val="0094322C"/>
    <w:rsid w:val="00947637"/>
    <w:rsid w:val="00955754"/>
    <w:rsid w:val="0098415D"/>
    <w:rsid w:val="00986CDB"/>
    <w:rsid w:val="00991836"/>
    <w:rsid w:val="009974B8"/>
    <w:rsid w:val="00997D95"/>
    <w:rsid w:val="009A0A00"/>
    <w:rsid w:val="009A3BBE"/>
    <w:rsid w:val="009B264A"/>
    <w:rsid w:val="009C1EE3"/>
    <w:rsid w:val="009C2275"/>
    <w:rsid w:val="009D0171"/>
    <w:rsid w:val="009D10E6"/>
    <w:rsid w:val="009D37EB"/>
    <w:rsid w:val="009D3AD5"/>
    <w:rsid w:val="009E007A"/>
    <w:rsid w:val="009E361B"/>
    <w:rsid w:val="009F5022"/>
    <w:rsid w:val="00A017B4"/>
    <w:rsid w:val="00A02165"/>
    <w:rsid w:val="00A0381C"/>
    <w:rsid w:val="00A06328"/>
    <w:rsid w:val="00A1078B"/>
    <w:rsid w:val="00A1301B"/>
    <w:rsid w:val="00A21A02"/>
    <w:rsid w:val="00A22F5B"/>
    <w:rsid w:val="00A234F0"/>
    <w:rsid w:val="00A23709"/>
    <w:rsid w:val="00A3321B"/>
    <w:rsid w:val="00A37CE7"/>
    <w:rsid w:val="00A4498A"/>
    <w:rsid w:val="00A513F8"/>
    <w:rsid w:val="00A5485F"/>
    <w:rsid w:val="00A56B8A"/>
    <w:rsid w:val="00A57267"/>
    <w:rsid w:val="00A62858"/>
    <w:rsid w:val="00A62E64"/>
    <w:rsid w:val="00A63833"/>
    <w:rsid w:val="00A7105A"/>
    <w:rsid w:val="00A74293"/>
    <w:rsid w:val="00A76A79"/>
    <w:rsid w:val="00A83BA0"/>
    <w:rsid w:val="00A845E2"/>
    <w:rsid w:val="00A97F5B"/>
    <w:rsid w:val="00AA1404"/>
    <w:rsid w:val="00AA428A"/>
    <w:rsid w:val="00AA5615"/>
    <w:rsid w:val="00AB5BB6"/>
    <w:rsid w:val="00AB6E95"/>
    <w:rsid w:val="00AB759B"/>
    <w:rsid w:val="00AE0F8E"/>
    <w:rsid w:val="00AE2A35"/>
    <w:rsid w:val="00AE6291"/>
    <w:rsid w:val="00AE69A4"/>
    <w:rsid w:val="00B16E31"/>
    <w:rsid w:val="00B2451C"/>
    <w:rsid w:val="00B359E1"/>
    <w:rsid w:val="00B40979"/>
    <w:rsid w:val="00B426CC"/>
    <w:rsid w:val="00B52806"/>
    <w:rsid w:val="00B54326"/>
    <w:rsid w:val="00B622C5"/>
    <w:rsid w:val="00B658AC"/>
    <w:rsid w:val="00B67712"/>
    <w:rsid w:val="00B81CED"/>
    <w:rsid w:val="00B838A4"/>
    <w:rsid w:val="00B90106"/>
    <w:rsid w:val="00B911D3"/>
    <w:rsid w:val="00B9248A"/>
    <w:rsid w:val="00BB2463"/>
    <w:rsid w:val="00BB5972"/>
    <w:rsid w:val="00BC00A4"/>
    <w:rsid w:val="00BD6CA3"/>
    <w:rsid w:val="00BE6940"/>
    <w:rsid w:val="00BF02F4"/>
    <w:rsid w:val="00BF3931"/>
    <w:rsid w:val="00C04758"/>
    <w:rsid w:val="00C12FAA"/>
    <w:rsid w:val="00C17E75"/>
    <w:rsid w:val="00C2560E"/>
    <w:rsid w:val="00C34817"/>
    <w:rsid w:val="00C34A39"/>
    <w:rsid w:val="00C365BF"/>
    <w:rsid w:val="00C45709"/>
    <w:rsid w:val="00C472F5"/>
    <w:rsid w:val="00C560B9"/>
    <w:rsid w:val="00C57EA6"/>
    <w:rsid w:val="00C60D53"/>
    <w:rsid w:val="00C6568B"/>
    <w:rsid w:val="00C81450"/>
    <w:rsid w:val="00C8152E"/>
    <w:rsid w:val="00C86A05"/>
    <w:rsid w:val="00CA0F3A"/>
    <w:rsid w:val="00CA36BB"/>
    <w:rsid w:val="00CA5F1B"/>
    <w:rsid w:val="00CA614B"/>
    <w:rsid w:val="00CA6A34"/>
    <w:rsid w:val="00CB0452"/>
    <w:rsid w:val="00CB3DC4"/>
    <w:rsid w:val="00CB5BC0"/>
    <w:rsid w:val="00CB5F02"/>
    <w:rsid w:val="00CB739B"/>
    <w:rsid w:val="00CC645A"/>
    <w:rsid w:val="00CE2562"/>
    <w:rsid w:val="00CF6D5A"/>
    <w:rsid w:val="00CF7275"/>
    <w:rsid w:val="00D03622"/>
    <w:rsid w:val="00D05FA3"/>
    <w:rsid w:val="00D105A7"/>
    <w:rsid w:val="00D1304F"/>
    <w:rsid w:val="00D245E7"/>
    <w:rsid w:val="00D26EA6"/>
    <w:rsid w:val="00D40741"/>
    <w:rsid w:val="00D45F6C"/>
    <w:rsid w:val="00D57D4B"/>
    <w:rsid w:val="00D630B0"/>
    <w:rsid w:val="00D6385F"/>
    <w:rsid w:val="00D671EA"/>
    <w:rsid w:val="00D70B4C"/>
    <w:rsid w:val="00D74EE9"/>
    <w:rsid w:val="00D9101B"/>
    <w:rsid w:val="00D96506"/>
    <w:rsid w:val="00DA60D8"/>
    <w:rsid w:val="00DB1236"/>
    <w:rsid w:val="00DB62FB"/>
    <w:rsid w:val="00DD0F51"/>
    <w:rsid w:val="00DD16FF"/>
    <w:rsid w:val="00DD7032"/>
    <w:rsid w:val="00DD7E4E"/>
    <w:rsid w:val="00DE4732"/>
    <w:rsid w:val="00DF30D6"/>
    <w:rsid w:val="00E009F1"/>
    <w:rsid w:val="00E11335"/>
    <w:rsid w:val="00E24703"/>
    <w:rsid w:val="00E25098"/>
    <w:rsid w:val="00E32536"/>
    <w:rsid w:val="00E36020"/>
    <w:rsid w:val="00E41407"/>
    <w:rsid w:val="00E41D57"/>
    <w:rsid w:val="00E4414E"/>
    <w:rsid w:val="00E46813"/>
    <w:rsid w:val="00E51F29"/>
    <w:rsid w:val="00E54284"/>
    <w:rsid w:val="00E56769"/>
    <w:rsid w:val="00E64EEE"/>
    <w:rsid w:val="00E668FB"/>
    <w:rsid w:val="00E82D69"/>
    <w:rsid w:val="00E90362"/>
    <w:rsid w:val="00EA28AF"/>
    <w:rsid w:val="00EB7685"/>
    <w:rsid w:val="00EC0DFE"/>
    <w:rsid w:val="00EC2159"/>
    <w:rsid w:val="00ED6462"/>
    <w:rsid w:val="00ED6B4E"/>
    <w:rsid w:val="00EF62F1"/>
    <w:rsid w:val="00EF7482"/>
    <w:rsid w:val="00F05EB1"/>
    <w:rsid w:val="00F11D06"/>
    <w:rsid w:val="00F138AB"/>
    <w:rsid w:val="00F225EB"/>
    <w:rsid w:val="00F2449D"/>
    <w:rsid w:val="00F36DD2"/>
    <w:rsid w:val="00F44379"/>
    <w:rsid w:val="00F47C37"/>
    <w:rsid w:val="00F5260D"/>
    <w:rsid w:val="00F541A8"/>
    <w:rsid w:val="00F54CCC"/>
    <w:rsid w:val="00F65FAD"/>
    <w:rsid w:val="00F678EE"/>
    <w:rsid w:val="00F84433"/>
    <w:rsid w:val="00F90088"/>
    <w:rsid w:val="00FA5802"/>
    <w:rsid w:val="00FA59EC"/>
    <w:rsid w:val="00FA64B0"/>
    <w:rsid w:val="00FC32DD"/>
    <w:rsid w:val="00FC506E"/>
    <w:rsid w:val="00FC5878"/>
    <w:rsid w:val="00FC7397"/>
    <w:rsid w:val="00FD6C6D"/>
    <w:rsid w:val="00FE066B"/>
    <w:rsid w:val="00FE30FE"/>
    <w:rsid w:val="00FE6035"/>
    <w:rsid w:val="00FF4B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9C8716"/>
  <w15:docId w15:val="{2FF7F7F7-3730-5543-93E0-44D5CF703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7D4B"/>
  </w:style>
  <w:style w:type="paragraph" w:styleId="Heading2">
    <w:name w:val="heading 2"/>
    <w:basedOn w:val="Normal"/>
    <w:link w:val="Heading2Char"/>
    <w:uiPriority w:val="9"/>
    <w:qFormat/>
    <w:rsid w:val="0071499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B73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739B"/>
    <w:rPr>
      <w:rFonts w:ascii="Tahoma" w:hAnsi="Tahoma" w:cs="Tahoma"/>
      <w:sz w:val="16"/>
      <w:szCs w:val="16"/>
    </w:rPr>
  </w:style>
  <w:style w:type="paragraph" w:styleId="Header">
    <w:name w:val="header"/>
    <w:basedOn w:val="Normal"/>
    <w:link w:val="HeaderChar"/>
    <w:uiPriority w:val="99"/>
    <w:semiHidden/>
    <w:unhideWhenUsed/>
    <w:rsid w:val="00256AA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56AAE"/>
  </w:style>
  <w:style w:type="paragraph" w:styleId="Footer">
    <w:name w:val="footer"/>
    <w:basedOn w:val="Normal"/>
    <w:link w:val="FooterChar"/>
    <w:uiPriority w:val="99"/>
    <w:unhideWhenUsed/>
    <w:rsid w:val="00256A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6AAE"/>
  </w:style>
  <w:style w:type="paragraph" w:styleId="NormalWeb">
    <w:name w:val="Normal (Web)"/>
    <w:basedOn w:val="Normal"/>
    <w:uiPriority w:val="99"/>
    <w:unhideWhenUsed/>
    <w:rsid w:val="00D9101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90295"/>
    <w:pPr>
      <w:ind w:left="720"/>
      <w:contextualSpacing/>
    </w:pPr>
  </w:style>
  <w:style w:type="character" w:styleId="Strong">
    <w:name w:val="Strong"/>
    <w:basedOn w:val="DefaultParagraphFont"/>
    <w:uiPriority w:val="22"/>
    <w:qFormat/>
    <w:rsid w:val="00FF4B9E"/>
    <w:rPr>
      <w:b/>
      <w:bCs/>
    </w:rPr>
  </w:style>
  <w:style w:type="character" w:styleId="Hyperlink">
    <w:name w:val="Hyperlink"/>
    <w:basedOn w:val="DefaultParagraphFont"/>
    <w:uiPriority w:val="99"/>
    <w:unhideWhenUsed/>
    <w:rsid w:val="00FC7397"/>
    <w:rPr>
      <w:color w:val="0000FF"/>
      <w:u w:val="single"/>
    </w:rPr>
  </w:style>
  <w:style w:type="character" w:customStyle="1" w:styleId="style21">
    <w:name w:val="style21"/>
    <w:basedOn w:val="DefaultParagraphFont"/>
    <w:rsid w:val="00114261"/>
  </w:style>
  <w:style w:type="table" w:styleId="TableGrid">
    <w:name w:val="Table Grid"/>
    <w:basedOn w:val="TableNormal"/>
    <w:uiPriority w:val="59"/>
    <w:rsid w:val="0011426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sid w:val="00714996"/>
    <w:rPr>
      <w:rFonts w:ascii="Times New Roman" w:eastAsia="Times New Roman" w:hAnsi="Times New Roman" w:cs="Times New Roman"/>
      <w:b/>
      <w:bCs/>
      <w:sz w:val="36"/>
      <w:szCs w:val="36"/>
    </w:rPr>
  </w:style>
  <w:style w:type="character" w:customStyle="1" w:styleId="mw-headline">
    <w:name w:val="mw-headline"/>
    <w:basedOn w:val="DefaultParagraphFont"/>
    <w:rsid w:val="003C53BE"/>
  </w:style>
  <w:style w:type="character" w:styleId="Emphasis">
    <w:name w:val="Emphasis"/>
    <w:basedOn w:val="DefaultParagraphFont"/>
    <w:uiPriority w:val="20"/>
    <w:qFormat/>
    <w:rsid w:val="00FA5802"/>
    <w:rPr>
      <w:i/>
      <w:iCs/>
    </w:rPr>
  </w:style>
  <w:style w:type="paragraph" w:styleId="Revision">
    <w:name w:val="Revision"/>
    <w:hidden/>
    <w:uiPriority w:val="99"/>
    <w:semiHidden/>
    <w:rsid w:val="008C55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233593">
      <w:bodyDiv w:val="1"/>
      <w:marLeft w:val="0"/>
      <w:marRight w:val="0"/>
      <w:marTop w:val="0"/>
      <w:marBottom w:val="0"/>
      <w:divBdr>
        <w:top w:val="none" w:sz="0" w:space="0" w:color="auto"/>
        <w:left w:val="none" w:sz="0" w:space="0" w:color="auto"/>
        <w:bottom w:val="none" w:sz="0" w:space="0" w:color="auto"/>
        <w:right w:val="none" w:sz="0" w:space="0" w:color="auto"/>
      </w:divBdr>
    </w:div>
    <w:div w:id="120730348">
      <w:bodyDiv w:val="1"/>
      <w:marLeft w:val="0"/>
      <w:marRight w:val="0"/>
      <w:marTop w:val="0"/>
      <w:marBottom w:val="0"/>
      <w:divBdr>
        <w:top w:val="none" w:sz="0" w:space="0" w:color="auto"/>
        <w:left w:val="none" w:sz="0" w:space="0" w:color="auto"/>
        <w:bottom w:val="none" w:sz="0" w:space="0" w:color="auto"/>
        <w:right w:val="none" w:sz="0" w:space="0" w:color="auto"/>
      </w:divBdr>
    </w:div>
    <w:div w:id="151530176">
      <w:bodyDiv w:val="1"/>
      <w:marLeft w:val="0"/>
      <w:marRight w:val="0"/>
      <w:marTop w:val="0"/>
      <w:marBottom w:val="0"/>
      <w:divBdr>
        <w:top w:val="none" w:sz="0" w:space="0" w:color="auto"/>
        <w:left w:val="none" w:sz="0" w:space="0" w:color="auto"/>
        <w:bottom w:val="none" w:sz="0" w:space="0" w:color="auto"/>
        <w:right w:val="none" w:sz="0" w:space="0" w:color="auto"/>
      </w:divBdr>
    </w:div>
    <w:div w:id="189299689">
      <w:bodyDiv w:val="1"/>
      <w:marLeft w:val="0"/>
      <w:marRight w:val="0"/>
      <w:marTop w:val="0"/>
      <w:marBottom w:val="0"/>
      <w:divBdr>
        <w:top w:val="none" w:sz="0" w:space="0" w:color="auto"/>
        <w:left w:val="none" w:sz="0" w:space="0" w:color="auto"/>
        <w:bottom w:val="none" w:sz="0" w:space="0" w:color="auto"/>
        <w:right w:val="none" w:sz="0" w:space="0" w:color="auto"/>
      </w:divBdr>
    </w:div>
    <w:div w:id="334307657">
      <w:bodyDiv w:val="1"/>
      <w:marLeft w:val="0"/>
      <w:marRight w:val="0"/>
      <w:marTop w:val="0"/>
      <w:marBottom w:val="0"/>
      <w:divBdr>
        <w:top w:val="none" w:sz="0" w:space="0" w:color="auto"/>
        <w:left w:val="none" w:sz="0" w:space="0" w:color="auto"/>
        <w:bottom w:val="none" w:sz="0" w:space="0" w:color="auto"/>
        <w:right w:val="none" w:sz="0" w:space="0" w:color="auto"/>
      </w:divBdr>
    </w:div>
    <w:div w:id="448863494">
      <w:bodyDiv w:val="1"/>
      <w:marLeft w:val="0"/>
      <w:marRight w:val="0"/>
      <w:marTop w:val="0"/>
      <w:marBottom w:val="0"/>
      <w:divBdr>
        <w:top w:val="none" w:sz="0" w:space="0" w:color="auto"/>
        <w:left w:val="none" w:sz="0" w:space="0" w:color="auto"/>
        <w:bottom w:val="none" w:sz="0" w:space="0" w:color="auto"/>
        <w:right w:val="none" w:sz="0" w:space="0" w:color="auto"/>
      </w:divBdr>
    </w:div>
    <w:div w:id="476412305">
      <w:bodyDiv w:val="1"/>
      <w:marLeft w:val="0"/>
      <w:marRight w:val="0"/>
      <w:marTop w:val="0"/>
      <w:marBottom w:val="0"/>
      <w:divBdr>
        <w:top w:val="none" w:sz="0" w:space="0" w:color="auto"/>
        <w:left w:val="none" w:sz="0" w:space="0" w:color="auto"/>
        <w:bottom w:val="none" w:sz="0" w:space="0" w:color="auto"/>
        <w:right w:val="none" w:sz="0" w:space="0" w:color="auto"/>
      </w:divBdr>
    </w:div>
    <w:div w:id="476994855">
      <w:bodyDiv w:val="1"/>
      <w:marLeft w:val="0"/>
      <w:marRight w:val="0"/>
      <w:marTop w:val="0"/>
      <w:marBottom w:val="0"/>
      <w:divBdr>
        <w:top w:val="none" w:sz="0" w:space="0" w:color="auto"/>
        <w:left w:val="none" w:sz="0" w:space="0" w:color="auto"/>
        <w:bottom w:val="none" w:sz="0" w:space="0" w:color="auto"/>
        <w:right w:val="none" w:sz="0" w:space="0" w:color="auto"/>
      </w:divBdr>
    </w:div>
    <w:div w:id="648904006">
      <w:bodyDiv w:val="1"/>
      <w:marLeft w:val="0"/>
      <w:marRight w:val="0"/>
      <w:marTop w:val="0"/>
      <w:marBottom w:val="0"/>
      <w:divBdr>
        <w:top w:val="none" w:sz="0" w:space="0" w:color="auto"/>
        <w:left w:val="none" w:sz="0" w:space="0" w:color="auto"/>
        <w:bottom w:val="none" w:sz="0" w:space="0" w:color="auto"/>
        <w:right w:val="none" w:sz="0" w:space="0" w:color="auto"/>
      </w:divBdr>
    </w:div>
    <w:div w:id="747967219">
      <w:bodyDiv w:val="1"/>
      <w:marLeft w:val="0"/>
      <w:marRight w:val="0"/>
      <w:marTop w:val="0"/>
      <w:marBottom w:val="0"/>
      <w:divBdr>
        <w:top w:val="none" w:sz="0" w:space="0" w:color="auto"/>
        <w:left w:val="none" w:sz="0" w:space="0" w:color="auto"/>
        <w:bottom w:val="none" w:sz="0" w:space="0" w:color="auto"/>
        <w:right w:val="none" w:sz="0" w:space="0" w:color="auto"/>
      </w:divBdr>
    </w:div>
    <w:div w:id="763919867">
      <w:bodyDiv w:val="1"/>
      <w:marLeft w:val="0"/>
      <w:marRight w:val="0"/>
      <w:marTop w:val="0"/>
      <w:marBottom w:val="0"/>
      <w:divBdr>
        <w:top w:val="none" w:sz="0" w:space="0" w:color="auto"/>
        <w:left w:val="none" w:sz="0" w:space="0" w:color="auto"/>
        <w:bottom w:val="none" w:sz="0" w:space="0" w:color="auto"/>
        <w:right w:val="none" w:sz="0" w:space="0" w:color="auto"/>
      </w:divBdr>
    </w:div>
    <w:div w:id="941456924">
      <w:bodyDiv w:val="1"/>
      <w:marLeft w:val="0"/>
      <w:marRight w:val="0"/>
      <w:marTop w:val="0"/>
      <w:marBottom w:val="0"/>
      <w:divBdr>
        <w:top w:val="none" w:sz="0" w:space="0" w:color="auto"/>
        <w:left w:val="none" w:sz="0" w:space="0" w:color="auto"/>
        <w:bottom w:val="none" w:sz="0" w:space="0" w:color="auto"/>
        <w:right w:val="none" w:sz="0" w:space="0" w:color="auto"/>
      </w:divBdr>
      <w:divsChild>
        <w:div w:id="1898004676">
          <w:marLeft w:val="0"/>
          <w:marRight w:val="0"/>
          <w:marTop w:val="0"/>
          <w:marBottom w:val="0"/>
          <w:divBdr>
            <w:top w:val="none" w:sz="0" w:space="0" w:color="auto"/>
            <w:left w:val="none" w:sz="0" w:space="0" w:color="auto"/>
            <w:bottom w:val="none" w:sz="0" w:space="0" w:color="auto"/>
            <w:right w:val="none" w:sz="0" w:space="0" w:color="auto"/>
          </w:divBdr>
        </w:div>
      </w:divsChild>
    </w:div>
    <w:div w:id="1008950321">
      <w:bodyDiv w:val="1"/>
      <w:marLeft w:val="0"/>
      <w:marRight w:val="0"/>
      <w:marTop w:val="0"/>
      <w:marBottom w:val="0"/>
      <w:divBdr>
        <w:top w:val="none" w:sz="0" w:space="0" w:color="auto"/>
        <w:left w:val="none" w:sz="0" w:space="0" w:color="auto"/>
        <w:bottom w:val="none" w:sz="0" w:space="0" w:color="auto"/>
        <w:right w:val="none" w:sz="0" w:space="0" w:color="auto"/>
      </w:divBdr>
    </w:div>
    <w:div w:id="1234773008">
      <w:bodyDiv w:val="1"/>
      <w:marLeft w:val="0"/>
      <w:marRight w:val="0"/>
      <w:marTop w:val="0"/>
      <w:marBottom w:val="0"/>
      <w:divBdr>
        <w:top w:val="none" w:sz="0" w:space="0" w:color="auto"/>
        <w:left w:val="none" w:sz="0" w:space="0" w:color="auto"/>
        <w:bottom w:val="none" w:sz="0" w:space="0" w:color="auto"/>
        <w:right w:val="none" w:sz="0" w:space="0" w:color="auto"/>
      </w:divBdr>
    </w:div>
    <w:div w:id="1255894871">
      <w:bodyDiv w:val="1"/>
      <w:marLeft w:val="0"/>
      <w:marRight w:val="0"/>
      <w:marTop w:val="0"/>
      <w:marBottom w:val="0"/>
      <w:divBdr>
        <w:top w:val="none" w:sz="0" w:space="0" w:color="auto"/>
        <w:left w:val="none" w:sz="0" w:space="0" w:color="auto"/>
        <w:bottom w:val="none" w:sz="0" w:space="0" w:color="auto"/>
        <w:right w:val="none" w:sz="0" w:space="0" w:color="auto"/>
      </w:divBdr>
    </w:div>
    <w:div w:id="1263296804">
      <w:bodyDiv w:val="1"/>
      <w:marLeft w:val="0"/>
      <w:marRight w:val="0"/>
      <w:marTop w:val="0"/>
      <w:marBottom w:val="0"/>
      <w:divBdr>
        <w:top w:val="none" w:sz="0" w:space="0" w:color="auto"/>
        <w:left w:val="none" w:sz="0" w:space="0" w:color="auto"/>
        <w:bottom w:val="none" w:sz="0" w:space="0" w:color="auto"/>
        <w:right w:val="none" w:sz="0" w:space="0" w:color="auto"/>
      </w:divBdr>
      <w:divsChild>
        <w:div w:id="682822795">
          <w:marLeft w:val="336"/>
          <w:marRight w:val="0"/>
          <w:marTop w:val="120"/>
          <w:marBottom w:val="312"/>
          <w:divBdr>
            <w:top w:val="none" w:sz="0" w:space="0" w:color="auto"/>
            <w:left w:val="none" w:sz="0" w:space="0" w:color="auto"/>
            <w:bottom w:val="none" w:sz="0" w:space="0" w:color="auto"/>
            <w:right w:val="none" w:sz="0" w:space="0" w:color="auto"/>
          </w:divBdr>
          <w:divsChild>
            <w:div w:id="17156955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77252832">
      <w:bodyDiv w:val="1"/>
      <w:marLeft w:val="0"/>
      <w:marRight w:val="0"/>
      <w:marTop w:val="0"/>
      <w:marBottom w:val="0"/>
      <w:divBdr>
        <w:top w:val="none" w:sz="0" w:space="0" w:color="auto"/>
        <w:left w:val="none" w:sz="0" w:space="0" w:color="auto"/>
        <w:bottom w:val="none" w:sz="0" w:space="0" w:color="auto"/>
        <w:right w:val="none" w:sz="0" w:space="0" w:color="auto"/>
      </w:divBdr>
    </w:div>
    <w:div w:id="1314216639">
      <w:bodyDiv w:val="1"/>
      <w:marLeft w:val="0"/>
      <w:marRight w:val="0"/>
      <w:marTop w:val="0"/>
      <w:marBottom w:val="0"/>
      <w:divBdr>
        <w:top w:val="none" w:sz="0" w:space="0" w:color="auto"/>
        <w:left w:val="none" w:sz="0" w:space="0" w:color="auto"/>
        <w:bottom w:val="none" w:sz="0" w:space="0" w:color="auto"/>
        <w:right w:val="none" w:sz="0" w:space="0" w:color="auto"/>
      </w:divBdr>
    </w:div>
    <w:div w:id="1340234673">
      <w:bodyDiv w:val="1"/>
      <w:marLeft w:val="0"/>
      <w:marRight w:val="0"/>
      <w:marTop w:val="0"/>
      <w:marBottom w:val="0"/>
      <w:divBdr>
        <w:top w:val="none" w:sz="0" w:space="0" w:color="auto"/>
        <w:left w:val="none" w:sz="0" w:space="0" w:color="auto"/>
        <w:bottom w:val="none" w:sz="0" w:space="0" w:color="auto"/>
        <w:right w:val="none" w:sz="0" w:space="0" w:color="auto"/>
      </w:divBdr>
    </w:div>
    <w:div w:id="1384478030">
      <w:bodyDiv w:val="1"/>
      <w:marLeft w:val="0"/>
      <w:marRight w:val="0"/>
      <w:marTop w:val="0"/>
      <w:marBottom w:val="0"/>
      <w:divBdr>
        <w:top w:val="none" w:sz="0" w:space="0" w:color="auto"/>
        <w:left w:val="none" w:sz="0" w:space="0" w:color="auto"/>
        <w:bottom w:val="none" w:sz="0" w:space="0" w:color="auto"/>
        <w:right w:val="none" w:sz="0" w:space="0" w:color="auto"/>
      </w:divBdr>
    </w:div>
    <w:div w:id="1459643120">
      <w:bodyDiv w:val="1"/>
      <w:marLeft w:val="0"/>
      <w:marRight w:val="0"/>
      <w:marTop w:val="0"/>
      <w:marBottom w:val="0"/>
      <w:divBdr>
        <w:top w:val="none" w:sz="0" w:space="0" w:color="auto"/>
        <w:left w:val="none" w:sz="0" w:space="0" w:color="auto"/>
        <w:bottom w:val="none" w:sz="0" w:space="0" w:color="auto"/>
        <w:right w:val="none" w:sz="0" w:space="0" w:color="auto"/>
      </w:divBdr>
      <w:divsChild>
        <w:div w:id="1128034">
          <w:marLeft w:val="0"/>
          <w:marRight w:val="0"/>
          <w:marTop w:val="0"/>
          <w:marBottom w:val="0"/>
          <w:divBdr>
            <w:top w:val="none" w:sz="0" w:space="0" w:color="auto"/>
            <w:left w:val="none" w:sz="0" w:space="0" w:color="auto"/>
            <w:bottom w:val="none" w:sz="0" w:space="0" w:color="auto"/>
            <w:right w:val="none" w:sz="0" w:space="0" w:color="auto"/>
          </w:divBdr>
        </w:div>
      </w:divsChild>
    </w:div>
    <w:div w:id="1481075804">
      <w:bodyDiv w:val="1"/>
      <w:marLeft w:val="0"/>
      <w:marRight w:val="0"/>
      <w:marTop w:val="0"/>
      <w:marBottom w:val="0"/>
      <w:divBdr>
        <w:top w:val="none" w:sz="0" w:space="0" w:color="auto"/>
        <w:left w:val="none" w:sz="0" w:space="0" w:color="auto"/>
        <w:bottom w:val="none" w:sz="0" w:space="0" w:color="auto"/>
        <w:right w:val="none" w:sz="0" w:space="0" w:color="auto"/>
      </w:divBdr>
    </w:div>
    <w:div w:id="1599144634">
      <w:bodyDiv w:val="1"/>
      <w:marLeft w:val="0"/>
      <w:marRight w:val="0"/>
      <w:marTop w:val="0"/>
      <w:marBottom w:val="0"/>
      <w:divBdr>
        <w:top w:val="none" w:sz="0" w:space="0" w:color="auto"/>
        <w:left w:val="none" w:sz="0" w:space="0" w:color="auto"/>
        <w:bottom w:val="none" w:sz="0" w:space="0" w:color="auto"/>
        <w:right w:val="none" w:sz="0" w:space="0" w:color="auto"/>
      </w:divBdr>
    </w:div>
    <w:div w:id="1661884802">
      <w:bodyDiv w:val="1"/>
      <w:marLeft w:val="0"/>
      <w:marRight w:val="0"/>
      <w:marTop w:val="0"/>
      <w:marBottom w:val="0"/>
      <w:divBdr>
        <w:top w:val="none" w:sz="0" w:space="0" w:color="auto"/>
        <w:left w:val="none" w:sz="0" w:space="0" w:color="auto"/>
        <w:bottom w:val="none" w:sz="0" w:space="0" w:color="auto"/>
        <w:right w:val="none" w:sz="0" w:space="0" w:color="auto"/>
      </w:divBdr>
    </w:div>
    <w:div w:id="1693534928">
      <w:bodyDiv w:val="1"/>
      <w:marLeft w:val="0"/>
      <w:marRight w:val="0"/>
      <w:marTop w:val="0"/>
      <w:marBottom w:val="0"/>
      <w:divBdr>
        <w:top w:val="none" w:sz="0" w:space="0" w:color="auto"/>
        <w:left w:val="none" w:sz="0" w:space="0" w:color="auto"/>
        <w:bottom w:val="none" w:sz="0" w:space="0" w:color="auto"/>
        <w:right w:val="none" w:sz="0" w:space="0" w:color="auto"/>
      </w:divBdr>
    </w:div>
    <w:div w:id="1737429992">
      <w:bodyDiv w:val="1"/>
      <w:marLeft w:val="0"/>
      <w:marRight w:val="0"/>
      <w:marTop w:val="0"/>
      <w:marBottom w:val="0"/>
      <w:divBdr>
        <w:top w:val="none" w:sz="0" w:space="0" w:color="auto"/>
        <w:left w:val="none" w:sz="0" w:space="0" w:color="auto"/>
        <w:bottom w:val="none" w:sz="0" w:space="0" w:color="auto"/>
        <w:right w:val="none" w:sz="0" w:space="0" w:color="auto"/>
      </w:divBdr>
    </w:div>
    <w:div w:id="185958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hyperlink" Target="https://en.wikipedia.org/wiki/Kochi" TargetMode="External" /><Relationship Id="rId18" Type="http://schemas.openxmlformats.org/officeDocument/2006/relationships/image" Target="media/image2.png" /><Relationship Id="rId3" Type="http://schemas.openxmlformats.org/officeDocument/2006/relationships/styles" Target="styles.xml" /><Relationship Id="rId21" Type="http://schemas.openxmlformats.org/officeDocument/2006/relationships/image" Target="media/image5.png" /><Relationship Id="rId7" Type="http://schemas.openxmlformats.org/officeDocument/2006/relationships/endnotes" Target="endnotes.xml" /><Relationship Id="rId12" Type="http://schemas.openxmlformats.org/officeDocument/2006/relationships/hyperlink" Target="https://en.wikipedia.org/wiki/ISO_container" TargetMode="External" /><Relationship Id="rId17" Type="http://schemas.openxmlformats.org/officeDocument/2006/relationships/hyperlink" Target="https://en.wikipedia.org/wiki/Ministry_of_Railways_(India)" TargetMode="External" /><Relationship Id="rId25"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hyperlink" Target="https://en.wikipedia.org/wiki/Public_Sector_Undertaking" TargetMode="External" /><Relationship Id="rId20" Type="http://schemas.openxmlformats.org/officeDocument/2006/relationships/image" Target="media/image4.jpeg"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en.wikipedia.org/wiki/Intermodal_freight_transport" TargetMode="External" /><Relationship Id="rId24" Type="http://schemas.openxmlformats.org/officeDocument/2006/relationships/fontTable" Target="fontTable.xml" /><Relationship Id="rId5" Type="http://schemas.openxmlformats.org/officeDocument/2006/relationships/webSettings" Target="webSettings.xml" /><Relationship Id="rId15" Type="http://schemas.openxmlformats.org/officeDocument/2006/relationships/hyperlink" Target="https://en.wikipedia.org/wiki/Indian_Railways" TargetMode="External" /><Relationship Id="rId23" Type="http://schemas.openxmlformats.org/officeDocument/2006/relationships/footer" Target="footer1.xml" /><Relationship Id="rId10" Type="http://schemas.openxmlformats.org/officeDocument/2006/relationships/hyperlink" Target="https://container-xchange.com/blog/how-5-green-shipping-initiatives-reduce-ghg/" TargetMode="External" /><Relationship Id="rId19" Type="http://schemas.openxmlformats.org/officeDocument/2006/relationships/image" Target="media/image3.jpeg" /><Relationship Id="rId4" Type="http://schemas.openxmlformats.org/officeDocument/2006/relationships/settings" Target="settings.xml" /><Relationship Id="rId9" Type="http://schemas.openxmlformats.org/officeDocument/2006/relationships/hyperlink" Target="https://container-xchange.com/blog/soc-coc/" TargetMode="External" /><Relationship Id="rId14" Type="http://schemas.openxmlformats.org/officeDocument/2006/relationships/hyperlink" Target="https://en.wikipedia.org/wiki/Bangalore" TargetMode="External" /><Relationship Id="rId22" Type="http://schemas.openxmlformats.org/officeDocument/2006/relationships/image" Target="media/image6.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F05922-4FEA-4FBC-8055-AFEAA4A59B9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41</Pages>
  <Words>9208</Words>
  <Characters>52492</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sarath r pillaii</cp:lastModifiedBy>
  <cp:revision>20</cp:revision>
  <cp:lastPrinted>2020-07-06T06:14:00Z</cp:lastPrinted>
  <dcterms:created xsi:type="dcterms:W3CDTF">2022-04-22T13:11:00Z</dcterms:created>
  <dcterms:modified xsi:type="dcterms:W3CDTF">2022-05-15T07:08:00Z</dcterms:modified>
</cp:coreProperties>
</file>